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21" w:rsidRDefault="00721363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 w:rsidR="007F74B1"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</w:t>
      </w: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РОССИЙСКАЯ ФЕДЕРАЦИЯ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94B9F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 xml:space="preserve">СОВЕТ СЕЛЬСКОГО ПОСЕЛЕНИЯ </w:t>
      </w: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«</w:t>
      </w:r>
      <w:r w:rsidR="00C97110">
        <w:rPr>
          <w:rFonts w:ascii="Times New Roman" w:hAnsi="Times New Roman"/>
          <w:sz w:val="28"/>
          <w:szCs w:val="28"/>
        </w:rPr>
        <w:t>НИЖНЕГИРЮНИНСКОЕ</w:t>
      </w:r>
      <w:r w:rsidRPr="00A7527E">
        <w:rPr>
          <w:rFonts w:ascii="Times New Roman" w:hAnsi="Times New Roman"/>
          <w:sz w:val="28"/>
          <w:szCs w:val="28"/>
        </w:rPr>
        <w:t>»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РЕШЕНИЕ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Pr="00A7527E" w:rsidRDefault="00863FEB" w:rsidP="004D5A21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4B9F">
        <w:rPr>
          <w:rFonts w:ascii="Times New Roman" w:hAnsi="Times New Roman"/>
          <w:sz w:val="28"/>
          <w:szCs w:val="28"/>
        </w:rPr>
        <w:t>от «29»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4D5A21">
        <w:rPr>
          <w:rFonts w:ascii="Times New Roman" w:hAnsi="Times New Roman"/>
          <w:sz w:val="28"/>
          <w:szCs w:val="28"/>
        </w:rPr>
        <w:t>20</w:t>
      </w:r>
      <w:r w:rsidR="000269D3">
        <w:rPr>
          <w:rFonts w:ascii="Times New Roman" w:hAnsi="Times New Roman"/>
          <w:sz w:val="28"/>
          <w:szCs w:val="28"/>
        </w:rPr>
        <w:t>2</w:t>
      </w:r>
      <w:r w:rsidR="00555A2A">
        <w:rPr>
          <w:rFonts w:ascii="Times New Roman" w:hAnsi="Times New Roman"/>
          <w:sz w:val="28"/>
          <w:szCs w:val="28"/>
        </w:rPr>
        <w:t>3</w:t>
      </w:r>
      <w:r w:rsidR="006E1639">
        <w:rPr>
          <w:rFonts w:ascii="Times New Roman" w:hAnsi="Times New Roman"/>
          <w:sz w:val="28"/>
          <w:szCs w:val="28"/>
        </w:rPr>
        <w:t xml:space="preserve"> </w:t>
      </w:r>
      <w:r w:rsidR="004D5A21">
        <w:rPr>
          <w:rFonts w:ascii="Times New Roman" w:hAnsi="Times New Roman"/>
          <w:sz w:val="28"/>
          <w:szCs w:val="28"/>
        </w:rPr>
        <w:t>год</w:t>
      </w:r>
      <w:r w:rsidR="00E94B9F">
        <w:rPr>
          <w:rFonts w:ascii="Times New Roman" w:hAnsi="Times New Roman"/>
          <w:sz w:val="28"/>
          <w:szCs w:val="28"/>
        </w:rPr>
        <w:t>а</w:t>
      </w:r>
      <w:r w:rsidR="004D5A21">
        <w:rPr>
          <w:rFonts w:ascii="Times New Roman" w:hAnsi="Times New Roman"/>
          <w:sz w:val="28"/>
          <w:szCs w:val="28"/>
        </w:rPr>
        <w:t xml:space="preserve">           </w:t>
      </w:r>
      <w:r w:rsidR="00090434">
        <w:rPr>
          <w:rFonts w:ascii="Times New Roman" w:hAnsi="Times New Roman"/>
          <w:sz w:val="28"/>
          <w:szCs w:val="28"/>
        </w:rPr>
        <w:t xml:space="preserve">      </w:t>
      </w:r>
      <w:r w:rsidR="004D5A21">
        <w:rPr>
          <w:rFonts w:ascii="Times New Roman" w:hAnsi="Times New Roman"/>
          <w:sz w:val="28"/>
          <w:szCs w:val="28"/>
        </w:rPr>
        <w:t xml:space="preserve">                      </w:t>
      </w:r>
      <w:r w:rsidR="00721363">
        <w:rPr>
          <w:rFonts w:ascii="Times New Roman" w:hAnsi="Times New Roman"/>
          <w:sz w:val="28"/>
          <w:szCs w:val="28"/>
        </w:rPr>
        <w:t xml:space="preserve">                    </w:t>
      </w:r>
      <w:r w:rsidR="004D5A21">
        <w:rPr>
          <w:rFonts w:ascii="Times New Roman" w:hAnsi="Times New Roman"/>
          <w:sz w:val="28"/>
          <w:szCs w:val="28"/>
        </w:rPr>
        <w:t xml:space="preserve">     </w:t>
      </w:r>
      <w:r w:rsidR="00E94B9F">
        <w:rPr>
          <w:rFonts w:ascii="Times New Roman" w:hAnsi="Times New Roman"/>
          <w:sz w:val="28"/>
          <w:szCs w:val="28"/>
        </w:rPr>
        <w:t xml:space="preserve">     №110</w:t>
      </w:r>
      <w:r w:rsidR="00090434">
        <w:rPr>
          <w:rFonts w:ascii="Times New Roman" w:hAnsi="Times New Roman"/>
          <w:sz w:val="28"/>
          <w:szCs w:val="28"/>
        </w:rPr>
        <w:t xml:space="preserve"> </w:t>
      </w:r>
    </w:p>
    <w:p w:rsidR="004D5A21" w:rsidRPr="007F74B1" w:rsidRDefault="007F74B1" w:rsidP="00412402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4B1">
        <w:rPr>
          <w:rFonts w:ascii="Times New Roman" w:hAnsi="Times New Roman" w:cs="Times New Roman"/>
          <w:sz w:val="28"/>
          <w:szCs w:val="28"/>
        </w:rPr>
        <w:t>с. Нижнее Гирюнино</w:t>
      </w:r>
    </w:p>
    <w:p w:rsidR="004D5A21" w:rsidRPr="00A7527E" w:rsidRDefault="004D5A21" w:rsidP="004D5A21">
      <w:pPr>
        <w:rPr>
          <w:sz w:val="28"/>
          <w:szCs w:val="28"/>
        </w:rPr>
      </w:pPr>
    </w:p>
    <w:p w:rsidR="00412402" w:rsidRDefault="00412402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5A21" w:rsidRPr="00A7527E" w:rsidRDefault="008A4964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1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>б</w:t>
      </w:r>
      <w:r w:rsidR="004D5A21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E1B22" w:rsidRPr="00BD1FD6">
        <w:rPr>
          <w:rFonts w:ascii="Times New Roman" w:hAnsi="Times New Roman" w:cs="Times New Roman"/>
          <w:b/>
          <w:sz w:val="28"/>
          <w:szCs w:val="28"/>
        </w:rPr>
        <w:t>«</w:t>
      </w:r>
      <w:r w:rsidR="00C97110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r w:rsidR="000E1B22" w:rsidRPr="00BD1FD6">
        <w:rPr>
          <w:rFonts w:ascii="Times New Roman" w:hAnsi="Times New Roman" w:cs="Times New Roman"/>
          <w:b/>
          <w:sz w:val="28"/>
          <w:szCs w:val="28"/>
        </w:rPr>
        <w:t>»</w:t>
      </w:r>
    </w:p>
    <w:p w:rsidR="00863FEB" w:rsidRPr="00863FEB" w:rsidRDefault="00863FEB" w:rsidP="00863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EB">
        <w:rPr>
          <w:rFonts w:ascii="Times New Roman" w:hAnsi="Times New Roman" w:cs="Times New Roman"/>
          <w:b/>
          <w:sz w:val="28"/>
          <w:szCs w:val="28"/>
        </w:rPr>
        <w:t>на 20</w:t>
      </w:r>
      <w:r w:rsidR="00555A2A">
        <w:rPr>
          <w:rFonts w:ascii="Times New Roman" w:hAnsi="Times New Roman" w:cs="Times New Roman"/>
          <w:b/>
          <w:sz w:val="28"/>
          <w:szCs w:val="28"/>
        </w:rPr>
        <w:t>24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555A2A">
        <w:rPr>
          <w:rFonts w:ascii="Times New Roman" w:hAnsi="Times New Roman" w:cs="Times New Roman"/>
          <w:b/>
          <w:sz w:val="28"/>
          <w:szCs w:val="28"/>
        </w:rPr>
        <w:t>25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sz w:val="28"/>
          <w:szCs w:val="28"/>
        </w:rPr>
        <w:t>6</w:t>
      </w:r>
      <w:r w:rsidR="007F74B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D5A21" w:rsidRPr="00863FEB" w:rsidRDefault="004D5A21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2402" w:rsidRDefault="008A4964" w:rsidP="004873BB">
      <w:pPr>
        <w:ind w:left="28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269D3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833805" w:rsidRPr="000269D3">
        <w:rPr>
          <w:rFonts w:ascii="Times New Roman" w:hAnsi="Times New Roman" w:cs="Times New Roman"/>
          <w:sz w:val="28"/>
          <w:szCs w:val="28"/>
        </w:rPr>
        <w:t>Положением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</w:t>
      </w:r>
      <w:r w:rsidRPr="007F74B1">
        <w:rPr>
          <w:rFonts w:ascii="Times New Roman" w:hAnsi="Times New Roman" w:cs="Times New Roman"/>
          <w:sz w:val="28"/>
          <w:szCs w:val="28"/>
        </w:rPr>
        <w:t xml:space="preserve">«О бюджетном процессе в сельском поселении </w:t>
      </w:r>
      <w:r w:rsidR="000E1B22" w:rsidRPr="007F74B1">
        <w:rPr>
          <w:sz w:val="28"/>
          <w:szCs w:val="28"/>
        </w:rPr>
        <w:t>«</w:t>
      </w:r>
      <w:r w:rsidR="00C97110" w:rsidRPr="007F74B1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0E1B22" w:rsidRPr="007F74B1">
        <w:rPr>
          <w:rFonts w:ascii="Times New Roman" w:hAnsi="Times New Roman" w:cs="Times New Roman"/>
          <w:sz w:val="28"/>
          <w:szCs w:val="28"/>
        </w:rPr>
        <w:t xml:space="preserve">», </w:t>
      </w:r>
      <w:r w:rsidRPr="007F74B1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сельского поселения </w:t>
      </w:r>
      <w:r w:rsidR="001C738E" w:rsidRPr="007F74B1">
        <w:rPr>
          <w:rFonts w:ascii="Times New Roman" w:hAnsi="Times New Roman" w:cs="Times New Roman"/>
          <w:sz w:val="28"/>
          <w:szCs w:val="28"/>
        </w:rPr>
        <w:t>«</w:t>
      </w:r>
      <w:r w:rsidR="00C97110" w:rsidRPr="007F74B1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1C738E" w:rsidRPr="007F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02" w:rsidRDefault="008A4964" w:rsidP="00412402">
      <w:p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7F74B1">
        <w:rPr>
          <w:rFonts w:ascii="Times New Roman" w:hAnsi="Times New Roman" w:cs="Times New Roman"/>
          <w:sz w:val="28"/>
          <w:szCs w:val="28"/>
        </w:rPr>
        <w:t xml:space="preserve">от </w:t>
      </w:r>
      <w:r w:rsidR="007F74B1" w:rsidRPr="007F74B1">
        <w:rPr>
          <w:rFonts w:ascii="Times New Roman" w:hAnsi="Times New Roman" w:cs="Times New Roman"/>
          <w:sz w:val="28"/>
          <w:szCs w:val="28"/>
        </w:rPr>
        <w:t>25.04</w:t>
      </w:r>
      <w:r w:rsidR="00316CE2" w:rsidRPr="007F74B1">
        <w:rPr>
          <w:rFonts w:ascii="Times New Roman" w:hAnsi="Times New Roman" w:cs="Times New Roman"/>
          <w:sz w:val="28"/>
          <w:szCs w:val="28"/>
        </w:rPr>
        <w:t>.20</w:t>
      </w:r>
      <w:r w:rsidR="000269D3" w:rsidRPr="007F74B1">
        <w:rPr>
          <w:rFonts w:ascii="Times New Roman" w:hAnsi="Times New Roman" w:cs="Times New Roman"/>
          <w:sz w:val="28"/>
          <w:szCs w:val="28"/>
        </w:rPr>
        <w:t>19</w:t>
      </w:r>
      <w:r w:rsidR="007F74B1" w:rsidRPr="007F74B1">
        <w:rPr>
          <w:rFonts w:ascii="Times New Roman" w:hAnsi="Times New Roman" w:cs="Times New Roman"/>
          <w:sz w:val="28"/>
          <w:szCs w:val="28"/>
        </w:rPr>
        <w:t>г.  №145</w:t>
      </w:r>
      <w:r w:rsidR="00412402">
        <w:rPr>
          <w:rFonts w:ascii="Times New Roman" w:hAnsi="Times New Roman" w:cs="Times New Roman"/>
          <w:sz w:val="28"/>
          <w:szCs w:val="28"/>
        </w:rPr>
        <w:t>,</w:t>
      </w:r>
      <w:r w:rsidRPr="000269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69D3" w:rsidRPr="000269D3">
        <w:rPr>
          <w:rFonts w:ascii="Times New Roman" w:hAnsi="Times New Roman" w:cs="Times New Roman"/>
          <w:sz w:val="28"/>
          <w:szCs w:val="28"/>
        </w:rPr>
        <w:t>с Уставом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738E" w:rsidRPr="000269D3">
        <w:rPr>
          <w:rFonts w:ascii="Times New Roman" w:hAnsi="Times New Roman" w:cs="Times New Roman"/>
          <w:sz w:val="28"/>
          <w:szCs w:val="28"/>
        </w:rPr>
        <w:t>«</w:t>
      </w:r>
      <w:r w:rsidR="00C97110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1C738E" w:rsidRPr="000269D3">
        <w:rPr>
          <w:rFonts w:ascii="Times New Roman" w:hAnsi="Times New Roman" w:cs="Times New Roman"/>
          <w:sz w:val="28"/>
          <w:szCs w:val="28"/>
        </w:rPr>
        <w:t>»,</w:t>
      </w:r>
      <w:r w:rsidR="00576FBD" w:rsidRPr="00576FBD">
        <w:rPr>
          <w:rFonts w:ascii="Times New Roman" w:hAnsi="Times New Roman" w:cs="Times New Roman"/>
          <w:sz w:val="28"/>
          <w:szCs w:val="28"/>
        </w:rPr>
        <w:t xml:space="preserve"> </w:t>
      </w:r>
      <w:r w:rsidRPr="00F02D89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r w:rsidR="00C97110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4964" w:rsidRPr="008A4964" w:rsidRDefault="006F79A9" w:rsidP="00412402">
      <w:p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02D89">
        <w:rPr>
          <w:rFonts w:ascii="Times New Roman" w:hAnsi="Times New Roman" w:cs="Times New Roman"/>
          <w:sz w:val="28"/>
          <w:szCs w:val="28"/>
        </w:rPr>
        <w:t>РЕШИЛ:</w:t>
      </w:r>
    </w:p>
    <w:p w:rsidR="007F74B1" w:rsidRDefault="007F74B1" w:rsidP="00863FEB">
      <w:pPr>
        <w:ind w:firstLine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863FEB" w:rsidRPr="00863FEB" w:rsidRDefault="004D5A21" w:rsidP="007F74B1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</w:t>
      </w:r>
      <w:r w:rsidR="008A4964"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Основные характеристики бюджета сельского поселения </w:t>
      </w:r>
      <w:r w:rsidR="001C738E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97110">
        <w:rPr>
          <w:rFonts w:ascii="Times New Roman" w:hAnsi="Times New Roman" w:cs="Times New Roman"/>
          <w:b/>
          <w:i/>
          <w:sz w:val="28"/>
          <w:szCs w:val="28"/>
        </w:rPr>
        <w:t>Нижнегирюнинское</w:t>
      </w:r>
      <w:r w:rsidR="009A0F68" w:rsidRPr="00863F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0F68" w:rsidRPr="00863FEB">
        <w:rPr>
          <w:rStyle w:val="a3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bookmarkStart w:id="0" w:name="sub_100"/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873B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4D5A21" w:rsidRDefault="004D5A21" w:rsidP="007F74B1">
      <w:pPr>
        <w:ind w:left="284" w:firstLine="567"/>
        <w:jc w:val="left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863FEB"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r w:rsidR="00C97110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8A4964"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  <w:r w:rsidR="007F74B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4D5A21" w:rsidRPr="008A53DA" w:rsidRDefault="008A53DA" w:rsidP="007F74B1">
      <w:pPr>
        <w:pStyle w:val="a9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2427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27A0" w:rsidRPr="008A53DA">
        <w:rPr>
          <w:rFonts w:ascii="Times New Roman" w:hAnsi="Times New Roman" w:cs="Times New Roman"/>
          <w:sz w:val="28"/>
          <w:szCs w:val="28"/>
        </w:rPr>
        <w:t>в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8A53D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7110">
        <w:rPr>
          <w:rFonts w:ascii="Times New Roman" w:hAnsi="Times New Roman" w:cs="Times New Roman"/>
          <w:sz w:val="28"/>
          <w:szCs w:val="28"/>
        </w:rPr>
        <w:t>4 726 260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4D5A21" w:rsidRPr="008A53DA">
        <w:rPr>
          <w:rFonts w:ascii="Times New Roman" w:hAnsi="Times New Roman" w:cs="Times New Roman"/>
          <w:sz w:val="28"/>
          <w:szCs w:val="28"/>
        </w:rPr>
        <w:t>;</w:t>
      </w:r>
    </w:p>
    <w:p w:rsidR="004D5A21" w:rsidRDefault="004D5A21" w:rsidP="007F74B1">
      <w:pPr>
        <w:pStyle w:val="a9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A53DA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0269D3" w:rsidRPr="008A53DA">
        <w:rPr>
          <w:rFonts w:ascii="Times New Roman" w:hAnsi="Times New Roman" w:cs="Times New Roman"/>
          <w:sz w:val="28"/>
          <w:szCs w:val="28"/>
        </w:rPr>
        <w:t>бюджета в</w:t>
      </w:r>
      <w:r w:rsidRPr="008A53D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97110">
        <w:rPr>
          <w:rFonts w:ascii="Times New Roman" w:hAnsi="Times New Roman" w:cs="Times New Roman"/>
          <w:sz w:val="28"/>
          <w:szCs w:val="28"/>
        </w:rPr>
        <w:t>4 726 260</w:t>
      </w:r>
      <w:r w:rsidR="009A0F68" w:rsidRPr="008A53D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00"/>
      <w:bookmarkEnd w:id="0"/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A53DA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7F74B1">
      <w:pPr>
        <w:ind w:left="284" w:firstLine="567"/>
        <w:jc w:val="left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r w:rsidR="00C97110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863FEB" w:rsidRPr="00863FEB" w:rsidRDefault="00863FEB" w:rsidP="007F74B1">
      <w:pPr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 w:rsidR="00C97110">
        <w:rPr>
          <w:rFonts w:ascii="Times New Roman" w:hAnsi="Times New Roman" w:cs="Times New Roman"/>
          <w:sz w:val="28"/>
          <w:szCs w:val="28"/>
        </w:rPr>
        <w:t>4 863 360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7F74B1">
      <w:pPr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="00C97110">
        <w:rPr>
          <w:rFonts w:ascii="Times New Roman" w:hAnsi="Times New Roman" w:cs="Times New Roman"/>
          <w:sz w:val="28"/>
          <w:szCs w:val="28"/>
        </w:rPr>
        <w:t>4 863 360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7F74B1">
      <w:pPr>
        <w:ind w:left="284" w:firstLine="567"/>
        <w:jc w:val="left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7F74B1">
        <w:rPr>
          <w:rFonts w:ascii="Times New Roman" w:hAnsi="Times New Roman" w:cs="Times New Roman"/>
          <w:sz w:val="28"/>
          <w:szCs w:val="28"/>
        </w:rPr>
        <w:t>«Нижнегирюнинское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863FEB" w:rsidRPr="00863FEB" w:rsidRDefault="00C97110" w:rsidP="007F74B1">
      <w:pPr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EB">
        <w:rPr>
          <w:rFonts w:ascii="Times New Roman" w:hAnsi="Times New Roman" w:cs="Times New Roman"/>
          <w:sz w:val="28"/>
          <w:szCs w:val="28"/>
        </w:rPr>
        <w:t>1)</w:t>
      </w:r>
      <w:r w:rsidR="00863FEB"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>
        <w:rPr>
          <w:rFonts w:ascii="Times New Roman" w:hAnsi="Times New Roman" w:cs="Times New Roman"/>
          <w:sz w:val="28"/>
          <w:szCs w:val="28"/>
        </w:rPr>
        <w:t>4 969 760</w:t>
      </w:r>
      <w:r w:rsidR="00863FEB"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="00863FEB"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="00863FEB"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863FEB"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7F74B1">
      <w:pPr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="00C97110">
        <w:rPr>
          <w:rFonts w:ascii="Times New Roman" w:hAnsi="Times New Roman" w:cs="Times New Roman"/>
          <w:sz w:val="28"/>
          <w:szCs w:val="28"/>
        </w:rPr>
        <w:t>4 969 760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Pr="00863FEB" w:rsidRDefault="00863FEB" w:rsidP="007F74B1">
      <w:pPr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863FEB" w:rsidRPr="00863FEB" w:rsidRDefault="004C1318" w:rsidP="00863FEB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Источники финансирования дефицита бюджета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97110">
        <w:rPr>
          <w:rFonts w:ascii="Times New Roman" w:hAnsi="Times New Roman" w:cs="Times New Roman"/>
          <w:b/>
          <w:i/>
          <w:sz w:val="28"/>
          <w:szCs w:val="28"/>
        </w:rPr>
        <w:t>Нижнегирюнинское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873B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4C1318" w:rsidRPr="00EB775B" w:rsidRDefault="004C1318" w:rsidP="002427A0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F2596" w:rsidRPr="007F2596" w:rsidRDefault="004C1318" w:rsidP="007F74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источники финансирования дефицита бюджета 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r w:rsidR="00C97110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0904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7F25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>ешению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sz w:val="28"/>
          <w:szCs w:val="28"/>
        </w:rPr>
        <w:t>на 202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="007F74B1">
        <w:rPr>
          <w:rFonts w:ascii="Times New Roman" w:hAnsi="Times New Roman" w:cs="Times New Roman"/>
          <w:sz w:val="28"/>
          <w:szCs w:val="28"/>
        </w:rPr>
        <w:t xml:space="preserve"> год </w:t>
      </w:r>
      <w:r w:rsidR="007F2596" w:rsidRPr="007F259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555A2A">
        <w:rPr>
          <w:rFonts w:ascii="Times New Roman" w:hAnsi="Times New Roman" w:cs="Times New Roman"/>
          <w:sz w:val="28"/>
          <w:szCs w:val="28"/>
        </w:rPr>
        <w:t>5</w:t>
      </w:r>
      <w:r w:rsidR="007F2596" w:rsidRPr="007F2596">
        <w:rPr>
          <w:rFonts w:ascii="Times New Roman" w:hAnsi="Times New Roman" w:cs="Times New Roman"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sz w:val="28"/>
          <w:szCs w:val="28"/>
        </w:rPr>
        <w:t>6</w:t>
      </w:r>
      <w:r w:rsidR="007F74B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C1318" w:rsidRPr="00EB775B" w:rsidRDefault="004C1318" w:rsidP="004C1318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F2596" w:rsidRPr="00863FEB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="002427A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873B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4873BB" w:rsidRDefault="004873BB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427A0" w:rsidRPr="002427A0" w:rsidRDefault="002427A0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в составе общего объема доходов бюджета сельского поселения «</w:t>
      </w:r>
      <w:r w:rsidR="00C9711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Нижнегирюнинское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утвержденного статьей 1 настоящего решения:</w:t>
      </w:r>
    </w:p>
    <w:p w:rsidR="00E809C2" w:rsidRDefault="00E809C2" w:rsidP="00412402">
      <w:pPr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общих объем налоговых и неналоговых доходов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сумме </w:t>
      </w:r>
      <w:r w:rsidR="00C9711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452 260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распределением согласно приложению №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год в сумме </w:t>
      </w:r>
      <w:r w:rsidR="00C9711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452 260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и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6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г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</w:t>
      </w:r>
      <w:r w:rsidR="00C9711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452 260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97110">
        <w:rPr>
          <w:rFonts w:ascii="Times New Roman" w:hAnsi="Times New Roman" w:cs="Times New Roman"/>
          <w:bCs/>
          <w:sz w:val="28"/>
          <w:szCs w:val="28"/>
        </w:rPr>
        <w:t>80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 решению.</w:t>
      </w:r>
    </w:p>
    <w:p w:rsidR="001B165F" w:rsidRDefault="00E809C2" w:rsidP="00412402">
      <w:pPr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общий объем межбюджетных трансфертов, получаемых их других бюджетов бюджетной системы Российской Федерации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сумме </w:t>
      </w:r>
      <w:r w:rsidR="001B165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4 274 0</w:t>
      </w:r>
      <w:r w:rsidR="00C9711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согласно приложению № 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</w:t>
      </w:r>
      <w:r w:rsidR="002155EE" w:rsidRP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2025 год в сумме</w:t>
      </w:r>
    </w:p>
    <w:p w:rsidR="00C17B2C" w:rsidRDefault="002155EE" w:rsidP="001B165F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B165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4 411 1</w:t>
      </w:r>
      <w:r w:rsidR="00C9711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00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2026</w:t>
      </w:r>
      <w:r w:rsidR="001B1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</w:t>
      </w:r>
      <w:r w:rsidR="001B165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4 517 5</w:t>
      </w:r>
      <w:r w:rsidR="00C9711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</w:t>
      </w:r>
      <w:r w:rsidR="004873B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решению.</w:t>
      </w:r>
    </w:p>
    <w:p w:rsidR="007F2596" w:rsidRDefault="007F2596" w:rsidP="00412402">
      <w:pPr>
        <w:jc w:val="lef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2596" w:rsidRPr="007F2596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r w:rsidR="007F259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="00402632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C9068F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Бюджетные ассигнования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бюджета сельского поселения </w:t>
      </w:r>
      <w:r w:rsidR="00F323F6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873BB">
        <w:rPr>
          <w:rFonts w:ascii="Times New Roman" w:hAnsi="Times New Roman" w:cs="Times New Roman"/>
          <w:b/>
          <w:i/>
          <w:sz w:val="28"/>
          <w:szCs w:val="28"/>
        </w:rPr>
        <w:t>Нижнегирюнинское</w:t>
      </w:r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37E9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873B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9637CD" w:rsidRDefault="009637CD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4D5A21" w:rsidRPr="007F2596" w:rsidRDefault="00E809C2" w:rsidP="004873BB">
      <w:pPr>
        <w:ind w:left="284" w:firstLine="567"/>
        <w:jc w:val="left"/>
        <w:outlineLvl w:val="1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401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8" w:history="1">
        <w:r w:rsidR="009637CD" w:rsidRPr="009637CD">
          <w:rPr>
            <w:rStyle w:val="aa"/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насто</w:t>
      </w:r>
      <w:r w:rsidR="004873BB">
        <w:rPr>
          <w:rFonts w:ascii="Times New Roman" w:hAnsi="Times New Roman" w:cs="Times New Roman"/>
          <w:color w:val="000000"/>
          <w:sz w:val="28"/>
          <w:szCs w:val="28"/>
        </w:rPr>
        <w:t>ящего р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>ешения:</w:t>
      </w:r>
      <w:r w:rsidR="00690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ассигнований сельского поселения «</w:t>
      </w:r>
      <w:r w:rsidR="00071BE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Нижнегирюнинское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разделам и подразделам, целевым статьям и видам расходов классификации расходов бюджетов в ведомственной струк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туре расходов бюджета сельского </w:t>
      </w:r>
      <w:r w:rsidR="00383F67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на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90586" w:rsidRPr="00690586">
        <w:rPr>
          <w:rFonts w:ascii="Times New Roman" w:hAnsi="Times New Roman" w:cs="Times New Roman"/>
          <w:sz w:val="28"/>
          <w:szCs w:val="28"/>
        </w:rPr>
        <w:t>202</w:t>
      </w:r>
      <w:r w:rsidR="002155EE">
        <w:rPr>
          <w:rFonts w:ascii="Times New Roman" w:hAnsi="Times New Roman" w:cs="Times New Roman"/>
          <w:sz w:val="28"/>
          <w:szCs w:val="28"/>
        </w:rPr>
        <w:t>4</w:t>
      </w:r>
      <w:r w:rsidR="00690586" w:rsidRPr="00690586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071BE5">
        <w:rPr>
          <w:rFonts w:ascii="Times New Roman" w:hAnsi="Times New Roman" w:cs="Times New Roman"/>
          <w:sz w:val="28"/>
          <w:szCs w:val="28"/>
        </w:rPr>
        <w:t xml:space="preserve"> </w:t>
      </w:r>
      <w:r w:rsidR="00690586" w:rsidRPr="00690586">
        <w:rPr>
          <w:rFonts w:ascii="Times New Roman" w:hAnsi="Times New Roman" w:cs="Times New Roman"/>
          <w:sz w:val="28"/>
          <w:szCs w:val="28"/>
        </w:rPr>
        <w:t>202</w:t>
      </w:r>
      <w:r w:rsidR="002155EE">
        <w:rPr>
          <w:rFonts w:ascii="Times New Roman" w:hAnsi="Times New Roman" w:cs="Times New Roman"/>
          <w:sz w:val="28"/>
          <w:szCs w:val="28"/>
        </w:rPr>
        <w:t>5</w:t>
      </w:r>
      <w:r w:rsidR="00F83006">
        <w:rPr>
          <w:rFonts w:ascii="Times New Roman" w:hAnsi="Times New Roman" w:cs="Times New Roman"/>
          <w:sz w:val="28"/>
          <w:szCs w:val="28"/>
        </w:rPr>
        <w:t xml:space="preserve"> </w:t>
      </w:r>
      <w:r w:rsidR="00690586" w:rsidRPr="00690586">
        <w:rPr>
          <w:rFonts w:ascii="Times New Roman" w:hAnsi="Times New Roman" w:cs="Times New Roman"/>
          <w:sz w:val="28"/>
          <w:szCs w:val="28"/>
        </w:rPr>
        <w:t>и 202</w:t>
      </w:r>
      <w:r w:rsidR="002155EE">
        <w:rPr>
          <w:rFonts w:ascii="Times New Roman" w:hAnsi="Times New Roman" w:cs="Times New Roman"/>
          <w:sz w:val="28"/>
          <w:szCs w:val="28"/>
        </w:rPr>
        <w:t>6</w:t>
      </w:r>
      <w:r w:rsidR="00690586" w:rsidRPr="0069058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приложению № </w:t>
      </w:r>
      <w:r w:rsidR="00090434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ешению.</w:t>
      </w:r>
    </w:p>
    <w:p w:rsidR="00690586" w:rsidRPr="00BF6876" w:rsidRDefault="001B165F" w:rsidP="004873BB">
      <w:pPr>
        <w:pStyle w:val="a9"/>
        <w:widowControl/>
        <w:tabs>
          <w:tab w:val="left" w:pos="709"/>
          <w:tab w:val="left" w:pos="851"/>
        </w:tabs>
        <w:autoSpaceDE/>
        <w:autoSpaceDN/>
        <w:adjustRightInd/>
        <w:ind w:left="284" w:firstLine="36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 w:rsidR="00690586"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="00690586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4873B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90586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в сумме </w:t>
      </w:r>
      <w:r w:rsidR="00071BE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0 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90586"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071BE5">
        <w:rPr>
          <w:rFonts w:ascii="Times New Roman" w:hAnsi="Times New Roman" w:cs="Times New Roman"/>
          <w:bCs/>
          <w:sz w:val="28"/>
          <w:szCs w:val="28"/>
        </w:rPr>
        <w:t>00</w:t>
      </w:r>
      <w:r w:rsidR="00690586" w:rsidRPr="002427A0">
        <w:rPr>
          <w:rFonts w:ascii="Times New Roman" w:hAnsi="Times New Roman" w:cs="Times New Roman"/>
          <w:bCs/>
          <w:sz w:val="28"/>
          <w:szCs w:val="28"/>
        </w:rPr>
        <w:t xml:space="preserve"> копее</w:t>
      </w:r>
      <w:r w:rsidR="00690586">
        <w:rPr>
          <w:rFonts w:ascii="Times New Roman" w:hAnsi="Times New Roman" w:cs="Times New Roman"/>
          <w:bCs/>
          <w:sz w:val="28"/>
          <w:szCs w:val="28"/>
        </w:rPr>
        <w:t>к;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5</w:t>
      </w:r>
      <w:r w:rsidR="00690586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071BE5">
        <w:rPr>
          <w:rFonts w:ascii="Times New Roman" w:hAnsi="Times New Roman" w:cs="Times New Roman"/>
          <w:bCs/>
          <w:sz w:val="28"/>
          <w:szCs w:val="28"/>
        </w:rPr>
        <w:t>0</w:t>
      </w:r>
      <w:r w:rsidR="00690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586"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 w:rsidR="00690586">
        <w:rPr>
          <w:rFonts w:ascii="Times New Roman" w:hAnsi="Times New Roman" w:cs="Times New Roman"/>
          <w:bCs/>
          <w:sz w:val="28"/>
          <w:szCs w:val="28"/>
        </w:rPr>
        <w:t>к,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6</w:t>
      </w:r>
      <w:r w:rsidR="00690586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071BE5">
        <w:rPr>
          <w:rFonts w:ascii="Times New Roman" w:hAnsi="Times New Roman" w:cs="Times New Roman"/>
          <w:bCs/>
          <w:sz w:val="28"/>
          <w:szCs w:val="28"/>
        </w:rPr>
        <w:t>0</w:t>
      </w:r>
      <w:r w:rsidR="00690586">
        <w:rPr>
          <w:rFonts w:ascii="Times New Roman" w:hAnsi="Times New Roman" w:cs="Times New Roman"/>
          <w:bCs/>
          <w:sz w:val="28"/>
          <w:szCs w:val="28"/>
        </w:rPr>
        <w:t xml:space="preserve"> рублей 00 копеек</w:t>
      </w:r>
      <w:r w:rsidR="00690586"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</w:p>
    <w:p w:rsidR="001B165F" w:rsidRDefault="001B165F" w:rsidP="001B165F">
      <w:pPr>
        <w:widowControl/>
        <w:tabs>
          <w:tab w:val="left" w:pos="709"/>
          <w:tab w:val="left" w:pos="851"/>
        </w:tabs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7B5E13" w:rsidRPr="00921B5B">
        <w:rPr>
          <w:rFonts w:ascii="Times New Roman" w:hAnsi="Times New Roman" w:cs="Times New Roman"/>
          <w:sz w:val="28"/>
          <w:szCs w:val="28"/>
        </w:rPr>
        <w:t>)</w:t>
      </w:r>
      <w:r w:rsidR="008A53DA" w:rsidRPr="0092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7B5E13" w:rsidRPr="00921B5B">
        <w:rPr>
          <w:rFonts w:ascii="Times New Roman" w:hAnsi="Times New Roman" w:cs="Times New Roman"/>
          <w:sz w:val="28"/>
          <w:szCs w:val="28"/>
        </w:rPr>
        <w:t>м резервного фонда сельского поселения 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5E13" w:rsidRPr="00921B5B" w:rsidRDefault="001B165F" w:rsidP="001B165F">
      <w:pPr>
        <w:widowControl/>
        <w:tabs>
          <w:tab w:val="left" w:pos="709"/>
          <w:tab w:val="left" w:pos="851"/>
        </w:tabs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E13" w:rsidRPr="00921B5B">
        <w:rPr>
          <w:rFonts w:ascii="Times New Roman" w:hAnsi="Times New Roman" w:cs="Times New Roman"/>
          <w:sz w:val="28"/>
          <w:szCs w:val="28"/>
        </w:rPr>
        <w:t>на 202</w:t>
      </w:r>
      <w:r w:rsidR="002155EE">
        <w:rPr>
          <w:rFonts w:ascii="Times New Roman" w:hAnsi="Times New Roman" w:cs="Times New Roman"/>
          <w:sz w:val="28"/>
          <w:szCs w:val="28"/>
        </w:rPr>
        <w:t>4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55EE">
        <w:rPr>
          <w:rFonts w:ascii="Times New Roman" w:hAnsi="Times New Roman" w:cs="Times New Roman"/>
          <w:sz w:val="28"/>
          <w:szCs w:val="28"/>
        </w:rPr>
        <w:t>10 000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="00E809C2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2155EE">
        <w:rPr>
          <w:rFonts w:ascii="Times New Roman" w:hAnsi="Times New Roman" w:cs="Times New Roman"/>
          <w:sz w:val="28"/>
          <w:szCs w:val="28"/>
        </w:rPr>
        <w:t>,</w:t>
      </w:r>
      <w:r w:rsidR="002155EE" w:rsidRPr="0021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5EE">
        <w:rPr>
          <w:rFonts w:ascii="Times New Roman" w:hAnsi="Times New Roman" w:cs="Times New Roman"/>
          <w:bCs/>
          <w:sz w:val="28"/>
          <w:szCs w:val="28"/>
        </w:rPr>
        <w:t xml:space="preserve">на 2025 год в сумме 10 000 </w:t>
      </w:r>
      <w:r w:rsidR="002155EE"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к,</w:t>
      </w:r>
      <w:r w:rsidRPr="001B1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2026 год в сумме 10 000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к.</w:t>
      </w:r>
    </w:p>
    <w:p w:rsidR="002C346F" w:rsidRDefault="002C346F" w:rsidP="004873BB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C346F" w:rsidRPr="00E9330E" w:rsidRDefault="002C346F" w:rsidP="00E809C2">
      <w:pPr>
        <w:ind w:left="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 w:rsidRPr="00E9330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9330E">
        <w:rPr>
          <w:rFonts w:ascii="Times New Roman" w:hAnsi="Times New Roman" w:cs="Times New Roman"/>
          <w:b/>
          <w:i/>
          <w:sz w:val="28"/>
          <w:szCs w:val="28"/>
        </w:rPr>
        <w:t>. Предельный объем муниципального долга</w:t>
      </w:r>
      <w:r w:rsidR="00721363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FCA" w:rsidRPr="00E9330E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сельского поселения </w:t>
      </w:r>
      <w:r w:rsidR="00F323F6" w:rsidRPr="00E9330E">
        <w:rPr>
          <w:sz w:val="28"/>
          <w:szCs w:val="28"/>
        </w:rPr>
        <w:t>«</w:t>
      </w:r>
      <w:r w:rsidR="00071BE5">
        <w:rPr>
          <w:rFonts w:ascii="Times New Roman" w:hAnsi="Times New Roman" w:cs="Times New Roman"/>
          <w:b/>
          <w:i/>
          <w:sz w:val="28"/>
          <w:szCs w:val="28"/>
        </w:rPr>
        <w:t>Нижнегирюнинское</w:t>
      </w:r>
      <w:r w:rsidR="000E37E9" w:rsidRPr="00E9330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873BB">
        <w:rPr>
          <w:rFonts w:ascii="Times New Roman" w:hAnsi="Times New Roman" w:cs="Times New Roman"/>
          <w:b/>
          <w:i/>
          <w:sz w:val="28"/>
          <w:szCs w:val="28"/>
        </w:rPr>
        <w:t xml:space="preserve"> на 2024 год</w:t>
      </w:r>
      <w:r w:rsidR="000E37E9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>и плановый период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4873BB" w:rsidRDefault="004873BB" w:rsidP="004873BB">
      <w:pPr>
        <w:pStyle w:val="a9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2C346F" w:rsidRPr="00E9330E" w:rsidRDefault="002C346F" w:rsidP="004873BB">
      <w:pPr>
        <w:pStyle w:val="a9"/>
        <w:numPr>
          <w:ilvl w:val="0"/>
          <w:numId w:val="5"/>
        </w:numPr>
        <w:ind w:left="28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долга сельского поселения </w:t>
      </w:r>
      <w:r w:rsidR="00F323F6" w:rsidRPr="00E9330E">
        <w:rPr>
          <w:sz w:val="28"/>
          <w:szCs w:val="28"/>
        </w:rPr>
        <w:t>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Нижнегирюнинкое</w:t>
      </w:r>
      <w:r w:rsidR="00383F67" w:rsidRPr="00E9330E">
        <w:rPr>
          <w:rFonts w:ascii="Times New Roman" w:hAnsi="Times New Roman" w:cs="Times New Roman"/>
          <w:sz w:val="28"/>
          <w:szCs w:val="28"/>
        </w:rPr>
        <w:t>» в</w:t>
      </w:r>
      <w:r w:rsidRPr="00E9330E">
        <w:rPr>
          <w:rFonts w:ascii="Times New Roman" w:hAnsi="Times New Roman" w:cs="Times New Roman"/>
          <w:sz w:val="28"/>
          <w:szCs w:val="28"/>
        </w:rPr>
        <w:t xml:space="preserve"> размере, не превышающем 50 процентов от утвержденного общего годового объема доходов бюджета 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383F67" w:rsidRPr="00E9330E">
        <w:rPr>
          <w:rFonts w:ascii="Times New Roman" w:hAnsi="Times New Roman" w:cs="Times New Roman"/>
          <w:sz w:val="28"/>
          <w:szCs w:val="28"/>
        </w:rPr>
        <w:t>» без</w:t>
      </w:r>
      <w:r w:rsidRPr="00E9330E">
        <w:rPr>
          <w:rFonts w:ascii="Times New Roman" w:hAnsi="Times New Roman" w:cs="Times New Roman"/>
          <w:sz w:val="28"/>
          <w:szCs w:val="28"/>
        </w:rPr>
        <w:t xml:space="preserve"> учета утвержденного объема безвозмездных поступлений и (</w:t>
      </w:r>
      <w:r w:rsidR="00383F67" w:rsidRPr="00E9330E">
        <w:rPr>
          <w:rFonts w:ascii="Times New Roman" w:hAnsi="Times New Roman" w:cs="Times New Roman"/>
          <w:sz w:val="28"/>
          <w:szCs w:val="28"/>
        </w:rPr>
        <w:t>или) поступлений</w:t>
      </w:r>
      <w:r w:rsidRPr="00E9330E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отчислений.</w:t>
      </w:r>
    </w:p>
    <w:p w:rsidR="004D5A21" w:rsidRPr="00E9330E" w:rsidRDefault="00383F67" w:rsidP="004873BB">
      <w:pPr>
        <w:pStyle w:val="a9"/>
        <w:numPr>
          <w:ilvl w:val="0"/>
          <w:numId w:val="5"/>
        </w:numPr>
        <w:ind w:left="28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E9330E">
        <w:rPr>
          <w:rFonts w:ascii="Times New Roman" w:hAnsi="Times New Roman" w:cs="Times New Roman"/>
          <w:sz w:val="28"/>
          <w:szCs w:val="28"/>
        </w:rPr>
        <w:t>» в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размере не более 15 процентов объема расходов бюджета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0449" w:rsidRPr="00E9330E">
        <w:rPr>
          <w:rFonts w:ascii="Times New Roman" w:hAnsi="Times New Roman" w:cs="Times New Roman"/>
          <w:sz w:val="28"/>
          <w:szCs w:val="28"/>
        </w:rPr>
        <w:t>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E9330E">
        <w:rPr>
          <w:rFonts w:ascii="Times New Roman" w:hAnsi="Times New Roman" w:cs="Times New Roman"/>
          <w:sz w:val="28"/>
          <w:szCs w:val="28"/>
        </w:rPr>
        <w:t>» за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исключением объема расходов, </w:t>
      </w:r>
      <w:r w:rsidRPr="00E9330E">
        <w:rPr>
          <w:rFonts w:ascii="Times New Roman" w:hAnsi="Times New Roman" w:cs="Times New Roman"/>
          <w:sz w:val="28"/>
          <w:szCs w:val="28"/>
        </w:rPr>
        <w:t>которые осуществляются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бюджетов бюджетной системы Российской Федерации</w:t>
      </w:r>
    </w:p>
    <w:p w:rsidR="00AE5E0D" w:rsidRPr="00E9330E" w:rsidRDefault="00AE5E0D" w:rsidP="004873BB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284" w:firstLine="256"/>
        <w:jc w:val="left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</w:t>
      </w:r>
      <w:r w:rsidR="00DB47C7" w:rsidRPr="00E9330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6A5FB1" w:rsidRPr="00E9330E">
        <w:rPr>
          <w:rFonts w:ascii="Times New Roman" w:hAnsi="Times New Roman" w:cs="Times New Roman"/>
          <w:sz w:val="28"/>
          <w:szCs w:val="28"/>
        </w:rPr>
        <w:t>2</w:t>
      </w:r>
      <w:r w:rsidR="002155EE">
        <w:rPr>
          <w:rFonts w:ascii="Times New Roman" w:hAnsi="Times New Roman" w:cs="Times New Roman"/>
          <w:sz w:val="28"/>
          <w:szCs w:val="28"/>
        </w:rPr>
        <w:t>5</w:t>
      </w:r>
      <w:r w:rsidR="00E9330E" w:rsidRPr="00E9330E">
        <w:rPr>
          <w:rFonts w:ascii="Times New Roman" w:hAnsi="Times New Roman" w:cs="Times New Roman"/>
          <w:sz w:val="28"/>
          <w:szCs w:val="28"/>
        </w:rPr>
        <w:t>, на 1 января 202</w:t>
      </w:r>
      <w:r w:rsidR="002155EE">
        <w:rPr>
          <w:rFonts w:ascii="Times New Roman" w:hAnsi="Times New Roman" w:cs="Times New Roman"/>
          <w:sz w:val="28"/>
          <w:szCs w:val="28"/>
        </w:rPr>
        <w:t>6</w:t>
      </w:r>
      <w:r w:rsidR="00E9330E" w:rsidRPr="00E9330E">
        <w:rPr>
          <w:rFonts w:ascii="Times New Roman" w:hAnsi="Times New Roman" w:cs="Times New Roman"/>
          <w:sz w:val="28"/>
          <w:szCs w:val="28"/>
        </w:rPr>
        <w:t xml:space="preserve">г, на 1 </w:t>
      </w:r>
      <w:r w:rsidR="00E9330E" w:rsidRPr="00E9330E">
        <w:rPr>
          <w:rFonts w:ascii="Times New Roman" w:hAnsi="Times New Roman" w:cs="Times New Roman"/>
          <w:sz w:val="28"/>
          <w:szCs w:val="28"/>
        </w:rPr>
        <w:lastRenderedPageBreak/>
        <w:t>января 202</w:t>
      </w:r>
      <w:r w:rsidR="002155EE">
        <w:rPr>
          <w:rFonts w:ascii="Times New Roman" w:hAnsi="Times New Roman" w:cs="Times New Roman"/>
          <w:sz w:val="28"/>
          <w:szCs w:val="28"/>
        </w:rPr>
        <w:t>7</w:t>
      </w:r>
      <w:r w:rsidR="00E9330E" w:rsidRPr="00E933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в размере предельного объема </w:t>
      </w:r>
      <w:r w:rsidR="000269D3" w:rsidRPr="00E9330E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</w:t>
      </w:r>
      <w:r w:rsidR="00DB47C7" w:rsidRPr="00E9330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>, установленного пунктом 1 настоящей статьи.</w:t>
      </w:r>
    </w:p>
    <w:p w:rsidR="00E9330E" w:rsidRDefault="00E9330E" w:rsidP="004873BB">
      <w:pPr>
        <w:widowControl/>
        <w:tabs>
          <w:tab w:val="left" w:pos="284"/>
        </w:tabs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09C2" w:rsidRDefault="00E809C2" w:rsidP="00A65C9A">
      <w:pPr>
        <w:widowControl/>
        <w:tabs>
          <w:tab w:val="left" w:pos="284"/>
        </w:tabs>
        <w:autoSpaceDE/>
        <w:autoSpaceDN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4873BB" w:rsidRDefault="00E809C2" w:rsidP="00E809C2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</w:t>
      </w:r>
      <w:r w:rsidR="00071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Нижнегирюнинское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555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809C2" w:rsidRPr="00B26045" w:rsidRDefault="00690586" w:rsidP="00E809C2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63FEB">
        <w:rPr>
          <w:rFonts w:ascii="Times New Roman" w:hAnsi="Times New Roman" w:cs="Times New Roman"/>
          <w:b/>
          <w:i/>
          <w:sz w:val="28"/>
          <w:szCs w:val="28"/>
        </w:rPr>
        <w:t>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873BB" w:rsidRDefault="004873BB" w:rsidP="00E809C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9C2" w:rsidRPr="00B26045" w:rsidRDefault="00E809C2" w:rsidP="004873BB">
      <w:pPr>
        <w:pStyle w:val="ConsPlusNormal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</w:t>
      </w:r>
      <w:r w:rsidR="00090434">
        <w:rPr>
          <w:rFonts w:ascii="Times New Roman" w:hAnsi="Times New Roman" w:cs="Times New Roman"/>
          <w:sz w:val="28"/>
          <w:szCs w:val="28"/>
        </w:rPr>
        <w:t>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E809C2" w:rsidRPr="00D95ACF" w:rsidRDefault="00E809C2" w:rsidP="004873BB">
      <w:pPr>
        <w:pStyle w:val="1"/>
        <w:numPr>
          <w:ilvl w:val="0"/>
          <w:numId w:val="12"/>
        </w:numPr>
        <w:tabs>
          <w:tab w:val="left" w:pos="851"/>
          <w:tab w:val="left" w:pos="1180"/>
        </w:tabs>
        <w:spacing w:line="240" w:lineRule="auto"/>
        <w:ind w:firstLine="567"/>
      </w:pPr>
      <w:r w:rsidRPr="00D95ACF"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E809C2" w:rsidRPr="00D95ACF" w:rsidRDefault="00E809C2" w:rsidP="004873BB">
      <w:pPr>
        <w:pStyle w:val="1"/>
        <w:numPr>
          <w:ilvl w:val="0"/>
          <w:numId w:val="12"/>
        </w:numPr>
        <w:tabs>
          <w:tab w:val="left" w:pos="851"/>
          <w:tab w:val="left" w:pos="1333"/>
        </w:tabs>
        <w:spacing w:line="240" w:lineRule="auto"/>
        <w:ind w:firstLine="567"/>
      </w:pPr>
      <w:r w:rsidRPr="00D95ACF">
        <w:t xml:space="preserve"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t>сельского поселения «</w:t>
      </w:r>
      <w:r w:rsidR="00071BE5">
        <w:t>Нижнегирюнинское</w:t>
      </w:r>
      <w:r>
        <w:t>»</w:t>
      </w:r>
      <w:r w:rsidRPr="00D95ACF">
        <w:t xml:space="preserve"> при образовании экономии в ходе исполнения бюджета </w:t>
      </w:r>
      <w:r>
        <w:t>сельского поселения «</w:t>
      </w:r>
      <w:r w:rsidR="00071BE5">
        <w:t>Нижнегирюнинское</w:t>
      </w:r>
      <w:r>
        <w:t>»</w:t>
      </w:r>
      <w:r w:rsidRPr="00D95ACF">
        <w:t xml:space="preserve"> в пределах общего объема бюджетных ассигнований по источникам финансирования дефицита бюджета.</w:t>
      </w:r>
    </w:p>
    <w:p w:rsidR="00E809C2" w:rsidRPr="00D95ACF" w:rsidRDefault="00E809C2" w:rsidP="004873BB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E809C2" w:rsidRPr="004873BB" w:rsidRDefault="00E809C2" w:rsidP="004873BB">
      <w:pPr>
        <w:pStyle w:val="1"/>
        <w:tabs>
          <w:tab w:val="left" w:pos="851"/>
          <w:tab w:val="left" w:pos="1333"/>
        </w:tabs>
        <w:spacing w:line="240" w:lineRule="auto"/>
        <w:ind w:firstLine="0"/>
        <w:rPr>
          <w:sz w:val="25"/>
          <w:szCs w:val="25"/>
        </w:rPr>
      </w:pPr>
      <w:r w:rsidRPr="00D95ACF">
        <w:rPr>
          <w:color w:val="000000"/>
          <w:shd w:val="clear" w:color="auto" w:fill="F5F5DC"/>
        </w:rPr>
        <w:t xml:space="preserve">         4)</w:t>
      </w:r>
      <w:r w:rsidR="00555A2A">
        <w:rPr>
          <w:color w:val="000000"/>
          <w:shd w:val="clear" w:color="auto" w:fill="F5F5DC"/>
        </w:rPr>
        <w:t xml:space="preserve"> </w:t>
      </w:r>
      <w:r w:rsidRPr="00D95ACF">
        <w:rPr>
          <w:color w:val="000000"/>
          <w:shd w:val="clear" w:color="auto" w:fill="F5F5DC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</w:t>
      </w:r>
      <w:r>
        <w:rPr>
          <w:color w:val="000000"/>
          <w:shd w:val="clear" w:color="auto" w:fill="F5F5DC"/>
        </w:rPr>
        <w:t xml:space="preserve"> с требованиями, установленными настоящим </w:t>
      </w:r>
      <w:r w:rsidRPr="00D95ACF">
        <w:rPr>
          <w:color w:val="000000"/>
          <w:shd w:val="clear" w:color="auto" w:fill="F5F5DC"/>
        </w:rPr>
        <w:t>Кодексом;</w:t>
      </w:r>
      <w:r w:rsidRPr="00D95ACF">
        <w:rPr>
          <w:color w:val="000000"/>
        </w:rPr>
        <w:br/>
      </w:r>
      <w:r w:rsidR="004873BB">
        <w:rPr>
          <w:sz w:val="25"/>
          <w:szCs w:val="25"/>
        </w:rPr>
        <w:t xml:space="preserve">          </w:t>
      </w:r>
      <w:r w:rsidRPr="00D95ACF">
        <w:t xml:space="preserve">В соответствии с пунктом </w:t>
      </w:r>
      <w:r w:rsidRPr="00D95ACF">
        <w:rPr>
          <w:b/>
          <w:bCs/>
        </w:rPr>
        <w:t xml:space="preserve">8 статьи 217 Бюджетного кодекса Российской Федерации </w:t>
      </w:r>
      <w:r w:rsidRPr="00D95ACF">
        <w:t>следующие основания для внесения в 202</w:t>
      </w:r>
      <w:r w:rsidR="004873BB">
        <w:t>4</w:t>
      </w:r>
      <w:r w:rsidRPr="00D95ACF">
        <w:t xml:space="preserve">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E809C2" w:rsidRPr="00D95ACF" w:rsidRDefault="00E809C2" w:rsidP="004873BB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</w:pPr>
      <w:bookmarkStart w:id="2" w:name="bookmark8"/>
      <w:bookmarkEnd w:id="2"/>
      <w:r w:rsidRPr="00D95ACF"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E809C2" w:rsidRPr="00D95ACF" w:rsidRDefault="00E809C2" w:rsidP="004873BB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rPr>
          <w:sz w:val="25"/>
          <w:szCs w:val="25"/>
        </w:rPr>
      </w:pPr>
      <w:bookmarkStart w:id="3" w:name="bookmark9"/>
      <w:bookmarkEnd w:id="3"/>
      <w:r w:rsidRPr="00D95ACF"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E809C2" w:rsidRPr="00D95ACF" w:rsidRDefault="00E809C2" w:rsidP="00E809C2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E94B9F" w:rsidRDefault="00E94B9F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94B9F" w:rsidRDefault="00E94B9F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A21" w:rsidRPr="00D96CF2" w:rsidRDefault="004D5A21" w:rsidP="00B74CA1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требований бюджетного законодательства</w:t>
      </w:r>
    </w:p>
    <w:p w:rsidR="004873BB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21" w:rsidRPr="00A7527E" w:rsidRDefault="004D5A21" w:rsidP="004873BB">
      <w:pPr>
        <w:ind w:left="28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0356D9" w:rsidRPr="00F02D89">
        <w:rPr>
          <w:rFonts w:ascii="Times New Roman" w:hAnsi="Times New Roman" w:cs="Times New Roman"/>
          <w:sz w:val="28"/>
          <w:szCs w:val="28"/>
        </w:rPr>
        <w:t>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0E37E9" w:rsidRPr="00F02D89">
        <w:rPr>
          <w:rFonts w:ascii="Times New Roman" w:hAnsi="Times New Roman" w:cs="Times New Roman"/>
          <w:sz w:val="28"/>
          <w:szCs w:val="28"/>
        </w:rPr>
        <w:t>»</w:t>
      </w:r>
      <w:r w:rsidR="000E37E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в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="00690586">
        <w:rPr>
          <w:rFonts w:ascii="Times New Roman" w:hAnsi="Times New Roman" w:cs="Times New Roman"/>
          <w:sz w:val="28"/>
          <w:szCs w:val="28"/>
        </w:rPr>
        <w:t>,202</w:t>
      </w:r>
      <w:r w:rsidR="00555A2A">
        <w:rPr>
          <w:rFonts w:ascii="Times New Roman" w:hAnsi="Times New Roman" w:cs="Times New Roman"/>
          <w:sz w:val="28"/>
          <w:szCs w:val="28"/>
        </w:rPr>
        <w:t>5</w:t>
      </w:r>
      <w:r w:rsidR="00690586">
        <w:rPr>
          <w:rFonts w:ascii="Times New Roman" w:hAnsi="Times New Roman" w:cs="Times New Roman"/>
          <w:sz w:val="28"/>
          <w:szCs w:val="28"/>
        </w:rPr>
        <w:t>,202</w:t>
      </w:r>
      <w:r w:rsidR="00555A2A">
        <w:rPr>
          <w:rFonts w:ascii="Times New Roman" w:hAnsi="Times New Roman" w:cs="Times New Roman"/>
          <w:sz w:val="28"/>
          <w:szCs w:val="28"/>
        </w:rPr>
        <w:t>6</w:t>
      </w: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690586">
        <w:rPr>
          <w:rFonts w:ascii="Times New Roman" w:hAnsi="Times New Roman" w:cs="Times New Roman"/>
          <w:sz w:val="28"/>
          <w:szCs w:val="28"/>
        </w:rPr>
        <w:t>годах</w:t>
      </w:r>
      <w:r w:rsidRPr="00A7527E">
        <w:rPr>
          <w:rFonts w:ascii="Times New Roman" w:hAnsi="Times New Roman" w:cs="Times New Roman"/>
          <w:sz w:val="28"/>
          <w:szCs w:val="28"/>
        </w:rPr>
        <w:t xml:space="preserve"> решения, приводящие к увеличению численности муниципальных служащих и работников </w:t>
      </w:r>
      <w:r w:rsidR="00D96CF2"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Pr="00A7527E">
        <w:rPr>
          <w:rFonts w:ascii="Times New Roman" w:hAnsi="Times New Roman" w:cs="Times New Roman"/>
          <w:sz w:val="28"/>
          <w:szCs w:val="28"/>
        </w:rPr>
        <w:t xml:space="preserve"> а также расходов на их содержание.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Всту</w:t>
      </w:r>
      <w:r w:rsidR="004873BB">
        <w:rPr>
          <w:rFonts w:ascii="Times New Roman" w:hAnsi="Times New Roman" w:cs="Times New Roman"/>
          <w:b/>
          <w:i/>
          <w:sz w:val="28"/>
          <w:szCs w:val="28"/>
        </w:rPr>
        <w:t>пление в силу настоящего р</w:t>
      </w:r>
      <w:r w:rsidR="00D96CF2">
        <w:rPr>
          <w:rFonts w:ascii="Times New Roman" w:hAnsi="Times New Roman" w:cs="Times New Roman"/>
          <w:b/>
          <w:i/>
          <w:sz w:val="28"/>
          <w:szCs w:val="28"/>
        </w:rPr>
        <w:t>ешения</w:t>
      </w:r>
    </w:p>
    <w:p w:rsidR="00D96CF2" w:rsidRPr="00D96CF2" w:rsidRDefault="00D96CF2" w:rsidP="006F79A9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</w:t>
      </w:r>
      <w:r w:rsidRPr="003809A0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Pr="00A7527E">
        <w:rPr>
          <w:rFonts w:ascii="Times New Roman" w:hAnsi="Times New Roman" w:cs="Times New Roman"/>
          <w:sz w:val="28"/>
          <w:szCs w:val="28"/>
        </w:rPr>
        <w:t>года.</w:t>
      </w:r>
    </w:p>
    <w:p w:rsidR="00D96CF2" w:rsidRDefault="004873BB" w:rsidP="004873BB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Уставом порядке.</w:t>
      </w:r>
    </w:p>
    <w:p w:rsidR="00D96CF2" w:rsidRPr="00A7527E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E94B9F" w:rsidRDefault="00E94B9F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9F" w:rsidRDefault="00E94B9F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E94B9F" w:rsidRDefault="00E94B9F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21" w:rsidRDefault="00E94B9F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A21" w:rsidRPr="00A752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A2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D5A21" w:rsidRPr="00A7527E">
        <w:rPr>
          <w:rFonts w:ascii="Times New Roman" w:hAnsi="Times New Roman" w:cs="Times New Roman"/>
          <w:sz w:val="28"/>
          <w:szCs w:val="28"/>
        </w:rPr>
        <w:t>поселения</w:t>
      </w:r>
    </w:p>
    <w:p w:rsidR="00714DE2" w:rsidRDefault="000356D9" w:rsidP="008B2BF3">
      <w:pPr>
        <w:ind w:left="284" w:firstLine="567"/>
        <w:rPr>
          <w:rFonts w:ascii="Times New Roman" w:hAnsi="Times New Roman" w:cs="Times New Roman"/>
        </w:rPr>
      </w:pPr>
      <w:r w:rsidRPr="003809A0">
        <w:rPr>
          <w:rFonts w:ascii="Times New Roman" w:hAnsi="Times New Roman" w:cs="Times New Roman"/>
          <w:sz w:val="28"/>
          <w:szCs w:val="28"/>
        </w:rPr>
        <w:t>«</w:t>
      </w:r>
      <w:r w:rsidR="00071BE5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3809A0">
        <w:rPr>
          <w:rFonts w:ascii="Times New Roman" w:hAnsi="Times New Roman" w:cs="Times New Roman"/>
          <w:sz w:val="28"/>
          <w:szCs w:val="28"/>
        </w:rPr>
        <w:t>»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</w:t>
      </w:r>
      <w:r w:rsidR="003809A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BE5">
        <w:rPr>
          <w:rFonts w:ascii="Times New Roman" w:hAnsi="Times New Roman" w:cs="Times New Roman"/>
          <w:sz w:val="28"/>
          <w:szCs w:val="28"/>
        </w:rPr>
        <w:t>Е.Ю.Шелепова</w:t>
      </w: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Pr="00714DE2" w:rsidRDefault="00714DE2" w:rsidP="00714DE2">
      <w:pPr>
        <w:rPr>
          <w:rFonts w:ascii="Times New Roman" w:hAnsi="Times New Roman" w:cs="Times New Roman"/>
        </w:rPr>
      </w:pPr>
    </w:p>
    <w:p w:rsidR="00714DE2" w:rsidRDefault="00714DE2" w:rsidP="00714DE2">
      <w:pPr>
        <w:rPr>
          <w:rFonts w:ascii="Times New Roman" w:hAnsi="Times New Roman" w:cs="Times New Roman"/>
        </w:rPr>
      </w:pPr>
    </w:p>
    <w:p w:rsidR="00714DE2" w:rsidRDefault="00714DE2" w:rsidP="00714DE2">
      <w:pPr>
        <w:rPr>
          <w:rFonts w:ascii="Times New Roman" w:hAnsi="Times New Roman" w:cs="Times New Roman"/>
        </w:rPr>
      </w:pPr>
    </w:p>
    <w:p w:rsidR="00CE415A" w:rsidRDefault="00CE415A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714DE2" w:rsidRDefault="00714DE2" w:rsidP="00714DE2">
      <w:pPr>
        <w:jc w:val="center"/>
        <w:rPr>
          <w:rFonts w:ascii="Times New Roman" w:hAnsi="Times New Roman" w:cs="Times New Roman"/>
        </w:rPr>
      </w:pPr>
    </w:p>
    <w:p w:rsidR="00421833" w:rsidRDefault="00421833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E94B9F" w:rsidRDefault="00E94B9F" w:rsidP="00412402">
      <w:pPr>
        <w:shd w:val="clear" w:color="auto" w:fill="FFFFFF"/>
        <w:spacing w:line="221" w:lineRule="exact"/>
        <w:ind w:firstLine="0"/>
        <w:rPr>
          <w:rFonts w:ascii="Times New Roman" w:hAnsi="Times New Roman" w:cs="Times New Roman"/>
          <w:b/>
          <w:color w:val="000000"/>
        </w:rPr>
      </w:pPr>
    </w:p>
    <w:p w:rsidR="00B5117B" w:rsidRPr="001A0A0A" w:rsidRDefault="00E94B9F" w:rsidP="00412402">
      <w:pPr>
        <w:shd w:val="clear" w:color="auto" w:fill="FFFFFF"/>
        <w:spacing w:line="221" w:lineRule="exact"/>
        <w:ind w:firstLine="0"/>
        <w:rPr>
          <w:b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B5117B" w:rsidRPr="00210E24">
        <w:rPr>
          <w:b/>
          <w:color w:val="000000"/>
        </w:rPr>
        <w:t xml:space="preserve">Приложение № </w:t>
      </w:r>
      <w:r w:rsidR="00B5117B">
        <w:rPr>
          <w:b/>
          <w:color w:val="000000"/>
        </w:rPr>
        <w:t>1</w:t>
      </w:r>
    </w:p>
    <w:p w:rsidR="00E94B9F" w:rsidRDefault="00B5117B" w:rsidP="00B5117B">
      <w:pPr>
        <w:shd w:val="clear" w:color="auto" w:fill="FFFFFF"/>
        <w:spacing w:line="221" w:lineRule="exact"/>
        <w:ind w:left="6072"/>
        <w:jc w:val="right"/>
        <w:rPr>
          <w:color w:val="000000"/>
          <w:spacing w:val="-12"/>
        </w:rPr>
      </w:pPr>
      <w:r>
        <w:rPr>
          <w:color w:val="000000"/>
          <w:spacing w:val="-12"/>
        </w:rPr>
        <w:t xml:space="preserve"> к решению Совета сельского поселения «</w:t>
      </w:r>
      <w:r w:rsidRPr="00D069D2">
        <w:rPr>
          <w:color w:val="000000"/>
        </w:rPr>
        <w:t>Нижнегирюнинское</w:t>
      </w:r>
      <w:r>
        <w:rPr>
          <w:color w:val="000000"/>
          <w:spacing w:val="-12"/>
        </w:rPr>
        <w:t xml:space="preserve">» </w:t>
      </w:r>
    </w:p>
    <w:p w:rsidR="00B5117B" w:rsidRDefault="00B5117B" w:rsidP="00E94B9F">
      <w:pPr>
        <w:shd w:val="clear" w:color="auto" w:fill="FFFFFF"/>
        <w:spacing w:line="221" w:lineRule="exact"/>
        <w:ind w:left="6072"/>
        <w:jc w:val="right"/>
        <w:rPr>
          <w:color w:val="000000"/>
        </w:rPr>
      </w:pPr>
      <w:r>
        <w:rPr>
          <w:color w:val="000000"/>
        </w:rPr>
        <w:t>«О бюджете сельского поселения «</w:t>
      </w:r>
      <w:r w:rsidRPr="00D069D2">
        <w:rPr>
          <w:color w:val="000000"/>
          <w:sz w:val="24"/>
          <w:szCs w:val="24"/>
        </w:rPr>
        <w:t>Нижнегирюнинское</w:t>
      </w:r>
      <w:r>
        <w:rPr>
          <w:color w:val="000000"/>
        </w:rPr>
        <w:t>» на 2024</w:t>
      </w:r>
      <w:r w:rsidRPr="00362F1B">
        <w:rPr>
          <w:bCs/>
          <w:color w:val="000000"/>
        </w:rPr>
        <w:t xml:space="preserve"> </w:t>
      </w:r>
      <w:r>
        <w:rPr>
          <w:color w:val="000000"/>
        </w:rPr>
        <w:t xml:space="preserve">и </w:t>
      </w:r>
      <w:r w:rsidRPr="00FA1177">
        <w:rPr>
          <w:color w:val="000000"/>
        </w:rPr>
        <w:t xml:space="preserve">плановый период 2025 и 2026 годы"  год» </w:t>
      </w:r>
      <w:r w:rsidR="00E94B9F">
        <w:rPr>
          <w:color w:val="000000"/>
        </w:rPr>
        <w:t xml:space="preserve">     </w:t>
      </w:r>
      <w:r w:rsidRPr="00FA1177">
        <w:rPr>
          <w:color w:val="000000"/>
        </w:rPr>
        <w:t>№</w:t>
      </w:r>
      <w:r w:rsidR="00E94B9F">
        <w:rPr>
          <w:color w:val="000000"/>
        </w:rPr>
        <w:t xml:space="preserve">110 </w:t>
      </w:r>
      <w:r w:rsidRPr="00FA1177">
        <w:rPr>
          <w:color w:val="000000"/>
        </w:rPr>
        <w:t xml:space="preserve">от </w:t>
      </w:r>
      <w:r w:rsidR="00E94B9F">
        <w:rPr>
          <w:color w:val="000000"/>
        </w:rPr>
        <w:t xml:space="preserve">29.12.2023 </w:t>
      </w:r>
      <w:r w:rsidRPr="00FA1177">
        <w:rPr>
          <w:color w:val="000000"/>
        </w:rPr>
        <w:t>г</w:t>
      </w:r>
      <w:r>
        <w:rPr>
          <w:color w:val="000000"/>
        </w:rPr>
        <w:t>.</w:t>
      </w:r>
    </w:p>
    <w:p w:rsidR="00B5117B" w:rsidRDefault="00B5117B" w:rsidP="00E94B9F">
      <w:pPr>
        <w:shd w:val="clear" w:color="auto" w:fill="FFFFFF"/>
        <w:spacing w:line="221" w:lineRule="exact"/>
        <w:ind w:left="6072" w:firstLine="586"/>
        <w:jc w:val="right"/>
      </w:pPr>
      <w:r>
        <w:t xml:space="preserve"> </w:t>
      </w:r>
    </w:p>
    <w:p w:rsidR="00B5117B" w:rsidRDefault="00B5117B" w:rsidP="00E94B9F">
      <w:pPr>
        <w:shd w:val="clear" w:color="auto" w:fill="FFFFFF"/>
        <w:spacing w:line="221" w:lineRule="exact"/>
        <w:ind w:left="6072" w:firstLine="586"/>
        <w:jc w:val="right"/>
      </w:pPr>
    </w:p>
    <w:p w:rsidR="00B5117B" w:rsidRDefault="00B5117B" w:rsidP="00B5117B">
      <w:pPr>
        <w:shd w:val="clear" w:color="auto" w:fill="FFFFFF"/>
        <w:spacing w:line="221" w:lineRule="exact"/>
        <w:ind w:left="6072" w:firstLine="586"/>
      </w:pPr>
    </w:p>
    <w:p w:rsidR="00B5117B" w:rsidRPr="007A31B8" w:rsidRDefault="00B5117B" w:rsidP="00B5117B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 xml:space="preserve">Объемы поступлений доходов </w:t>
      </w:r>
      <w:r>
        <w:rPr>
          <w:b/>
          <w:bCs/>
          <w:color w:val="000000"/>
        </w:rPr>
        <w:t xml:space="preserve">в бюджет сельского поселения </w:t>
      </w:r>
    </w:p>
    <w:p w:rsidR="00B5117B" w:rsidRPr="00FA1177" w:rsidRDefault="00B5117B" w:rsidP="00B5117B">
      <w:pPr>
        <w:shd w:val="clear" w:color="auto" w:fill="FFFFFF"/>
        <w:spacing w:line="254" w:lineRule="exac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«</w:t>
      </w:r>
      <w:r w:rsidRPr="00D069D2">
        <w:rPr>
          <w:b/>
          <w:color w:val="000000"/>
          <w:sz w:val="24"/>
          <w:szCs w:val="24"/>
        </w:rPr>
        <w:t>Нижнегирюнинское</w:t>
      </w:r>
      <w:r>
        <w:rPr>
          <w:b/>
          <w:bCs/>
          <w:color w:val="000000"/>
        </w:rPr>
        <w:t xml:space="preserve">» на 2024 </w:t>
      </w:r>
      <w:r w:rsidRPr="00FA1177">
        <w:rPr>
          <w:b/>
          <w:bCs/>
          <w:color w:val="000000"/>
          <w:sz w:val="24"/>
          <w:szCs w:val="24"/>
        </w:rPr>
        <w:t xml:space="preserve">год </w:t>
      </w:r>
      <w:r w:rsidRPr="00FA1177">
        <w:rPr>
          <w:b/>
          <w:color w:val="000000"/>
          <w:sz w:val="24"/>
          <w:szCs w:val="24"/>
        </w:rPr>
        <w:t>и плановый период 2025 и 2026 годы"</w:t>
      </w:r>
      <w:r w:rsidRPr="00FA1177">
        <w:rPr>
          <w:color w:val="000000"/>
          <w:sz w:val="24"/>
          <w:szCs w:val="24"/>
        </w:rPr>
        <w:t xml:space="preserve">  </w:t>
      </w:r>
    </w:p>
    <w:p w:rsidR="00B5117B" w:rsidRDefault="00B5117B" w:rsidP="00B5117B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</w:p>
    <w:p w:rsidR="00B5117B" w:rsidRDefault="00B5117B" w:rsidP="00B5117B">
      <w:pPr>
        <w:shd w:val="clear" w:color="auto" w:fill="FFFFFF"/>
        <w:spacing w:line="254" w:lineRule="exact"/>
        <w:jc w:val="center"/>
        <w:rPr>
          <w:b/>
          <w:bCs/>
          <w:color w:val="000000"/>
        </w:rPr>
      </w:pPr>
    </w:p>
    <w:p w:rsidR="00B5117B" w:rsidRDefault="00B5117B" w:rsidP="00B5117B">
      <w:pPr>
        <w:spacing w:after="197" w:line="1" w:lineRule="exact"/>
        <w:rPr>
          <w:sz w:val="2"/>
          <w:szCs w:val="2"/>
        </w:rPr>
      </w:pPr>
    </w:p>
    <w:tbl>
      <w:tblPr>
        <w:tblW w:w="105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4755"/>
        <w:gridCol w:w="9"/>
        <w:gridCol w:w="1988"/>
        <w:gridCol w:w="18"/>
      </w:tblGrid>
      <w:tr w:rsidR="00B5117B" w:rsidRPr="00B5117B" w:rsidTr="00B5117B">
        <w:trPr>
          <w:trHeight w:hRule="exact" w:val="10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spacing w:line="250" w:lineRule="exact"/>
              <w:ind w:left="538" w:right="509"/>
              <w:jc w:val="center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left="878"/>
              <w:jc w:val="center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-2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spacing w:line="250" w:lineRule="exact"/>
              <w:ind w:left="158" w:right="206"/>
              <w:jc w:val="center"/>
              <w:rPr>
                <w:b/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-5"/>
                <w:sz w:val="20"/>
                <w:szCs w:val="20"/>
              </w:rPr>
              <w:t xml:space="preserve">Объемы </w:t>
            </w:r>
            <w:r w:rsidRPr="00B5117B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поступлений </w:t>
            </w:r>
            <w:r w:rsidRPr="00B5117B">
              <w:rPr>
                <w:b/>
                <w:bCs/>
                <w:color w:val="000000"/>
                <w:sz w:val="20"/>
                <w:szCs w:val="20"/>
              </w:rPr>
              <w:t>доходов в 2024</w:t>
            </w:r>
            <w:r w:rsidRPr="00B5117B">
              <w:rPr>
                <w:b/>
                <w:color w:val="000000"/>
                <w:sz w:val="20"/>
                <w:szCs w:val="20"/>
              </w:rPr>
              <w:t xml:space="preserve">году, руб. </w:t>
            </w:r>
            <w:r w:rsidRPr="00B5117B"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B5117B" w:rsidRPr="00B5117B" w:rsidTr="00B5117B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left="2261"/>
              <w:jc w:val="center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-4"/>
                <w:sz w:val="20"/>
                <w:szCs w:val="20"/>
              </w:rPr>
              <w:t>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5117B" w:rsidRPr="00B5117B" w:rsidTr="00B5117B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117B">
              <w:rPr>
                <w:i/>
                <w:iCs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212 260,80</w:t>
            </w:r>
          </w:p>
        </w:tc>
      </w:tr>
      <w:tr w:rsidR="00B5117B" w:rsidRPr="00B5117B" w:rsidTr="00B5117B">
        <w:trPr>
          <w:trHeight w:hRule="exact" w:val="3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-3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/>
                <w:sz w:val="20"/>
                <w:szCs w:val="20"/>
              </w:rPr>
            </w:pPr>
            <w:r w:rsidRPr="00B5117B">
              <w:rPr>
                <w:b/>
                <w:sz w:val="20"/>
                <w:szCs w:val="20"/>
              </w:rPr>
              <w:t>160 000,00</w:t>
            </w:r>
          </w:p>
        </w:tc>
      </w:tr>
      <w:tr w:rsidR="00B5117B" w:rsidRPr="00B5117B" w:rsidTr="00B5117B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5117B">
              <w:rPr>
                <w:color w:val="000000"/>
                <w:sz w:val="20"/>
                <w:szCs w:val="20"/>
              </w:rPr>
              <w:t xml:space="preserve">000 1 01 02000 01 0000 </w:t>
            </w:r>
            <w:r w:rsidRPr="00B5117B">
              <w:rPr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117B">
              <w:rPr>
                <w:color w:val="000000"/>
                <w:spacing w:val="-3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160 000,00</w:t>
            </w:r>
          </w:p>
        </w:tc>
      </w:tr>
      <w:tr w:rsidR="00B5117B" w:rsidRPr="00B5117B" w:rsidTr="00B5117B">
        <w:trPr>
          <w:trHeight w:hRule="exact" w:val="3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1"/>
                <w:sz w:val="20"/>
                <w:szCs w:val="20"/>
              </w:rPr>
              <w:t>000 1 06 00000 00 0000 000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1"/>
                <w:sz w:val="20"/>
                <w:szCs w:val="20"/>
              </w:rPr>
              <w:t>Налоги на имущество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1"/>
                <w:sz w:val="20"/>
                <w:szCs w:val="20"/>
              </w:rPr>
              <w:t>52 260,80</w:t>
            </w:r>
          </w:p>
        </w:tc>
      </w:tr>
      <w:tr w:rsidR="00B5117B" w:rsidRPr="00B5117B" w:rsidTr="00B5117B">
        <w:trPr>
          <w:trHeight w:hRule="exact" w:val="5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Cs/>
                <w:color w:val="000000"/>
                <w:spacing w:val="1"/>
                <w:sz w:val="20"/>
                <w:szCs w:val="20"/>
              </w:rPr>
              <w:t>000 106 01030 10 0000 110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Cs/>
                <w:color w:val="000000"/>
                <w:spacing w:val="1"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Cs/>
                <w:color w:val="000000"/>
                <w:spacing w:val="1"/>
                <w:sz w:val="20"/>
                <w:szCs w:val="20"/>
              </w:rPr>
              <w:t>3 000,00</w:t>
            </w:r>
          </w:p>
        </w:tc>
      </w:tr>
      <w:tr w:rsidR="00B5117B" w:rsidRPr="00B5117B" w:rsidTr="00B5117B">
        <w:trPr>
          <w:trHeight w:hRule="exact" w:val="3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iCs/>
                <w:color w:val="000000"/>
                <w:spacing w:val="-2"/>
                <w:sz w:val="20"/>
                <w:szCs w:val="20"/>
              </w:rPr>
            </w:pPr>
            <w:r w:rsidRPr="00B5117B">
              <w:rPr>
                <w:iCs/>
                <w:color w:val="000000"/>
                <w:spacing w:val="-2"/>
                <w:sz w:val="20"/>
                <w:szCs w:val="20"/>
              </w:rPr>
              <w:t>000 106 06000 00  0000 110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Cs/>
                <w:color w:val="000000"/>
                <w:spacing w:val="1"/>
                <w:sz w:val="20"/>
                <w:szCs w:val="20"/>
              </w:rPr>
              <w:t>Земельный налог, в т.ч.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Cs/>
                <w:color w:val="000000"/>
                <w:spacing w:val="1"/>
                <w:sz w:val="20"/>
                <w:szCs w:val="20"/>
              </w:rPr>
              <w:t>49 260,80</w:t>
            </w:r>
          </w:p>
        </w:tc>
      </w:tr>
      <w:tr w:rsidR="00B5117B" w:rsidRPr="00B5117B" w:rsidTr="00B5117B">
        <w:trPr>
          <w:trHeight w:hRule="exact" w:val="12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iCs/>
                <w:color w:val="000000"/>
                <w:spacing w:val="-2"/>
                <w:sz w:val="20"/>
                <w:szCs w:val="20"/>
              </w:rPr>
            </w:pPr>
            <w:r w:rsidRPr="00B5117B">
              <w:rPr>
                <w:iCs/>
                <w:color w:val="000000"/>
                <w:spacing w:val="-2"/>
                <w:sz w:val="20"/>
                <w:szCs w:val="20"/>
              </w:rPr>
              <w:t>000 106 06033 10 0000 110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Cs/>
                <w:color w:val="000000"/>
                <w:spacing w:val="1"/>
                <w:sz w:val="20"/>
                <w:szCs w:val="20"/>
              </w:rPr>
              <w:t>33 760,80</w:t>
            </w:r>
          </w:p>
        </w:tc>
      </w:tr>
      <w:tr w:rsidR="00B5117B" w:rsidRPr="00B5117B" w:rsidTr="00B5117B">
        <w:trPr>
          <w:trHeight w:hRule="exact" w:val="89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iCs/>
                <w:color w:val="000000"/>
                <w:spacing w:val="-2"/>
                <w:sz w:val="20"/>
                <w:szCs w:val="20"/>
              </w:rPr>
            </w:pPr>
            <w:r w:rsidRPr="00B5117B">
              <w:rPr>
                <w:iCs/>
                <w:color w:val="000000"/>
                <w:spacing w:val="-2"/>
                <w:sz w:val="20"/>
                <w:szCs w:val="20"/>
              </w:rPr>
              <w:t>000 106 06043 10  0000  110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20"/>
                <w:szCs w:val="20"/>
              </w:rPr>
            </w:pPr>
            <w:r w:rsidRPr="00B5117B">
              <w:rPr>
                <w:bCs/>
                <w:color w:val="000000"/>
                <w:spacing w:val="1"/>
                <w:sz w:val="20"/>
                <w:szCs w:val="20"/>
              </w:rPr>
              <w:t>15 500,00</w:t>
            </w:r>
          </w:p>
        </w:tc>
      </w:tr>
      <w:tr w:rsidR="00B5117B" w:rsidRPr="00B5117B" w:rsidTr="00B5117B">
        <w:trPr>
          <w:trHeight w:hRule="exact"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i/>
                <w:iCs/>
                <w:color w:val="000000"/>
                <w:sz w:val="20"/>
                <w:szCs w:val="20"/>
              </w:rPr>
              <w:t>Неналоговые доходы, всего:- в</w:t>
            </w:r>
            <w:r w:rsidRPr="00B5117B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 том числе: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240 000,00</w:t>
            </w:r>
          </w:p>
        </w:tc>
      </w:tr>
      <w:tr w:rsidR="00B5117B" w:rsidRPr="00B5117B" w:rsidTr="00B5117B">
        <w:trPr>
          <w:trHeight w:hRule="exact"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iCs/>
                <w:color w:val="000000"/>
                <w:sz w:val="20"/>
                <w:szCs w:val="20"/>
              </w:rPr>
            </w:pPr>
            <w:r w:rsidRPr="00B5117B">
              <w:rPr>
                <w:i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240 000,00</w:t>
            </w:r>
          </w:p>
        </w:tc>
      </w:tr>
      <w:tr w:rsidR="00B5117B" w:rsidRPr="00B5117B" w:rsidTr="00B5117B">
        <w:trPr>
          <w:gridAfter w:val="1"/>
          <w:wAfter w:w="18" w:type="dxa"/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-2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/>
                <w:sz w:val="20"/>
                <w:szCs w:val="20"/>
              </w:rPr>
            </w:pPr>
            <w:r w:rsidRPr="00B5117B">
              <w:rPr>
                <w:b/>
                <w:sz w:val="20"/>
                <w:szCs w:val="20"/>
              </w:rPr>
              <w:t>452 260,80</w:t>
            </w:r>
          </w:p>
        </w:tc>
      </w:tr>
      <w:tr w:rsidR="00B5117B" w:rsidRPr="00B5117B" w:rsidTr="00B5117B">
        <w:trPr>
          <w:gridAfter w:val="1"/>
          <w:wAfter w:w="18" w:type="dxa"/>
          <w:trHeight w:hRule="exact" w:val="57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color w:val="000000"/>
                <w:sz w:val="20"/>
                <w:szCs w:val="20"/>
              </w:rPr>
              <w:t>000 2 02 16 001 10 0000 150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spacing w:line="254" w:lineRule="exact"/>
              <w:ind w:right="797" w:firstLine="0"/>
              <w:rPr>
                <w:color w:val="000000"/>
                <w:spacing w:val="-2"/>
                <w:sz w:val="20"/>
                <w:szCs w:val="20"/>
              </w:rPr>
            </w:pPr>
            <w:r w:rsidRPr="00B5117B">
              <w:rPr>
                <w:color w:val="000000"/>
                <w:spacing w:val="-2"/>
                <w:sz w:val="20"/>
                <w:szCs w:val="20"/>
              </w:rPr>
              <w:t>Дотация на выравнивание из областного (подушевая)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36 700,00</w:t>
            </w:r>
          </w:p>
        </w:tc>
      </w:tr>
      <w:tr w:rsidR="00B5117B" w:rsidRPr="00B5117B" w:rsidTr="00B5117B">
        <w:trPr>
          <w:gridAfter w:val="1"/>
          <w:wAfter w:w="18" w:type="dxa"/>
          <w:trHeight w:hRule="exact"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color w:val="000000"/>
                <w:sz w:val="20"/>
                <w:szCs w:val="20"/>
              </w:rPr>
              <w:t>000 2 02 16 001 10 0000 150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spacing w:line="254" w:lineRule="exact"/>
              <w:ind w:right="797" w:firstLine="0"/>
              <w:rPr>
                <w:sz w:val="20"/>
                <w:szCs w:val="20"/>
              </w:rPr>
            </w:pPr>
            <w:r w:rsidRPr="00B5117B">
              <w:rPr>
                <w:color w:val="000000"/>
                <w:spacing w:val="-2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1 190 100,00</w:t>
            </w:r>
          </w:p>
        </w:tc>
      </w:tr>
      <w:tr w:rsidR="00B5117B" w:rsidRPr="00B5117B" w:rsidTr="00B5117B">
        <w:trPr>
          <w:gridAfter w:val="1"/>
          <w:wAfter w:w="18" w:type="dxa"/>
          <w:trHeight w:hRule="exact" w:val="14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000 2 02 45160 10 0000  150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spacing w:line="230" w:lineRule="exact"/>
              <w:ind w:right="658" w:firstLine="0"/>
              <w:rPr>
                <w:color w:val="000000"/>
                <w:spacing w:val="-1"/>
                <w:sz w:val="20"/>
                <w:szCs w:val="20"/>
              </w:rPr>
            </w:pPr>
            <w:r w:rsidRPr="00B5117B">
              <w:rPr>
                <w:color w:val="000000"/>
                <w:spacing w:val="-2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sz w:val="20"/>
                <w:szCs w:val="20"/>
              </w:rPr>
              <w:t>3 047 200,00</w:t>
            </w:r>
          </w:p>
        </w:tc>
      </w:tr>
      <w:tr w:rsidR="00B5117B" w:rsidRPr="00B5117B" w:rsidTr="00B5117B">
        <w:trPr>
          <w:gridAfter w:val="1"/>
          <w:wAfter w:w="18" w:type="dxa"/>
          <w:trHeight w:hRule="exact" w:val="3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spacing w:line="254" w:lineRule="exact"/>
              <w:ind w:right="566" w:firstLine="0"/>
              <w:rPr>
                <w:b/>
                <w:color w:val="000000"/>
                <w:spacing w:val="-2"/>
                <w:sz w:val="20"/>
                <w:szCs w:val="20"/>
              </w:rPr>
            </w:pPr>
            <w:r w:rsidRPr="00B5117B">
              <w:rPr>
                <w:b/>
                <w:color w:val="000000"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b/>
                <w:sz w:val="20"/>
                <w:szCs w:val="20"/>
              </w:rPr>
            </w:pPr>
            <w:r w:rsidRPr="00B5117B">
              <w:rPr>
                <w:b/>
                <w:sz w:val="20"/>
                <w:szCs w:val="20"/>
              </w:rPr>
              <w:t>4 274 000,00</w:t>
            </w:r>
          </w:p>
        </w:tc>
      </w:tr>
      <w:tr w:rsidR="00B5117B" w:rsidRPr="00B5117B" w:rsidTr="00B5117B">
        <w:trPr>
          <w:gridAfter w:val="1"/>
          <w:wAfter w:w="18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B5117B">
              <w:rPr>
                <w:b/>
                <w:bCs/>
                <w:color w:val="000000"/>
                <w:spacing w:val="2"/>
                <w:sz w:val="20"/>
                <w:szCs w:val="20"/>
              </w:rPr>
              <w:t>Всего доходов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B5117B" w:rsidRDefault="00B5117B" w:rsidP="00630502">
            <w:pPr>
              <w:shd w:val="clear" w:color="auto" w:fill="FFFFFF"/>
              <w:ind w:left="82" w:firstLine="0"/>
              <w:rPr>
                <w:b/>
                <w:sz w:val="20"/>
                <w:szCs w:val="20"/>
              </w:rPr>
            </w:pPr>
            <w:r w:rsidRPr="00B5117B">
              <w:rPr>
                <w:b/>
                <w:sz w:val="20"/>
                <w:szCs w:val="20"/>
              </w:rPr>
              <w:t>4 726 260,80</w:t>
            </w:r>
          </w:p>
        </w:tc>
      </w:tr>
    </w:tbl>
    <w:p w:rsidR="00B5117B" w:rsidRPr="00B5117B" w:rsidRDefault="00B5117B" w:rsidP="00B5117B">
      <w:pPr>
        <w:rPr>
          <w:sz w:val="20"/>
          <w:szCs w:val="2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page" w:horzAnchor="margin" w:tblpY="436"/>
        <w:tblW w:w="3185" w:type="dxa"/>
        <w:tblLook w:val="04A0"/>
      </w:tblPr>
      <w:tblGrid>
        <w:gridCol w:w="10682"/>
      </w:tblGrid>
      <w:tr w:rsidR="00B5117B" w:rsidRPr="0043722D" w:rsidTr="00630502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7B" w:rsidRPr="006A0823" w:rsidRDefault="00B5117B" w:rsidP="006305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</w:t>
            </w:r>
            <w:r w:rsidRPr="000827F1">
              <w:rPr>
                <w:b/>
                <w:bCs/>
                <w:color w:val="000000"/>
              </w:rPr>
              <w:t>риложение №</w:t>
            </w:r>
            <w:r>
              <w:rPr>
                <w:b/>
                <w:bCs/>
                <w:color w:val="000000"/>
              </w:rPr>
              <w:t xml:space="preserve"> 1</w:t>
            </w:r>
          </w:p>
          <w:p w:rsidR="00B5117B" w:rsidRPr="00B40CC9" w:rsidRDefault="00B5117B" w:rsidP="00B511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к р</w:t>
            </w:r>
            <w:r w:rsidRPr="000827F1">
              <w:rPr>
                <w:color w:val="000000"/>
              </w:rPr>
              <w:t xml:space="preserve">ешению Совета </w:t>
            </w:r>
            <w:r>
              <w:rPr>
                <w:color w:val="000000"/>
              </w:rPr>
              <w:t xml:space="preserve">сельского </w:t>
            </w:r>
            <w:r w:rsidRPr="00B40CC9">
              <w:rPr>
                <w:color w:val="000000"/>
              </w:rPr>
              <w:t xml:space="preserve">поселения </w:t>
            </w:r>
            <w:r w:rsidRPr="00B40CC9">
              <w:t>«</w:t>
            </w:r>
            <w:r>
              <w:t>Нижнегирюнинское</w:t>
            </w:r>
            <w:r w:rsidRPr="00B40CC9">
              <w:t>»</w:t>
            </w:r>
          </w:p>
          <w:p w:rsidR="00B5117B" w:rsidRDefault="00B5117B" w:rsidP="00630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</w:t>
            </w:r>
            <w:r w:rsidRPr="00B40CC9">
              <w:rPr>
                <w:color w:val="000000"/>
              </w:rPr>
              <w:t>от</w:t>
            </w:r>
            <w:r w:rsidR="00E94B9F">
              <w:rPr>
                <w:color w:val="000000"/>
              </w:rPr>
              <w:t xml:space="preserve"> 29.12.2023</w:t>
            </w:r>
            <w:r w:rsidRPr="00B40C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г. </w:t>
            </w:r>
            <w:r w:rsidRPr="00B40CC9">
              <w:rPr>
                <w:color w:val="000000"/>
              </w:rPr>
              <w:t>№</w:t>
            </w:r>
            <w:r w:rsidR="00E94B9F">
              <w:rPr>
                <w:color w:val="000000"/>
              </w:rPr>
              <w:t>110</w:t>
            </w:r>
            <w:r>
              <w:rPr>
                <w:color w:val="000000"/>
              </w:rPr>
              <w:t xml:space="preserve">         </w:t>
            </w:r>
          </w:p>
          <w:p w:rsidR="00B5117B" w:rsidRDefault="00B5117B" w:rsidP="00630502">
            <w:pPr>
              <w:jc w:val="right"/>
              <w:rPr>
                <w:color w:val="000000"/>
              </w:rPr>
            </w:pPr>
            <w:r w:rsidRPr="000827F1">
              <w:rPr>
                <w:color w:val="000000"/>
              </w:rPr>
              <w:t>"О</w:t>
            </w:r>
            <w:r>
              <w:rPr>
                <w:color w:val="000000"/>
              </w:rPr>
              <w:t xml:space="preserve"> бюджете</w:t>
            </w:r>
            <w:r w:rsidRPr="000827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</w:t>
            </w:r>
          </w:p>
          <w:p w:rsidR="00E94B9F" w:rsidRDefault="00B5117B" w:rsidP="00630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поселения</w:t>
            </w:r>
            <w:r w:rsidRPr="000827F1">
              <w:rPr>
                <w:color w:val="000000"/>
              </w:rPr>
              <w:t xml:space="preserve"> </w:t>
            </w:r>
            <w:r w:rsidRPr="00B40CC9">
              <w:t>«</w:t>
            </w:r>
            <w:r>
              <w:t>Нижнегирюнинское</w:t>
            </w:r>
            <w:r w:rsidRPr="00B40CC9"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0827F1">
              <w:rPr>
                <w:color w:val="000000"/>
              </w:rPr>
              <w:t>на 20</w:t>
            </w:r>
            <w:r>
              <w:rPr>
                <w:color w:val="000000"/>
              </w:rPr>
              <w:t xml:space="preserve">24 и </w:t>
            </w:r>
          </w:p>
          <w:p w:rsidR="00B5117B" w:rsidRDefault="00B5117B" w:rsidP="00630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плановый период 2025-2026 годов</w:t>
            </w:r>
          </w:p>
          <w:p w:rsidR="00B5117B" w:rsidRPr="0043722D" w:rsidRDefault="00B5117B" w:rsidP="00630502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</w:tbl>
    <w:p w:rsidR="00B5117B" w:rsidRDefault="00B5117B" w:rsidP="00B5117B">
      <w:pPr>
        <w:shd w:val="clear" w:color="auto" w:fill="FFFFFF"/>
        <w:spacing w:line="254" w:lineRule="exact"/>
        <w:jc w:val="center"/>
      </w:pPr>
      <w:r>
        <w:rPr>
          <w:b/>
          <w:bCs/>
          <w:color w:val="000000"/>
          <w:spacing w:val="1"/>
        </w:rPr>
        <w:t xml:space="preserve">Объёмы налоговых и неналоговых доходов в бюджет на плановый 2025-2026гг. </w:t>
      </w:r>
    </w:p>
    <w:p w:rsidR="00B5117B" w:rsidRDefault="00B5117B" w:rsidP="00B5117B">
      <w:pPr>
        <w:spacing w:after="197" w:line="1" w:lineRule="exact"/>
        <w:rPr>
          <w:sz w:val="2"/>
          <w:szCs w:val="2"/>
        </w:rPr>
      </w:pPr>
    </w:p>
    <w:tbl>
      <w:tblPr>
        <w:tblW w:w="1091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4394"/>
        <w:gridCol w:w="1701"/>
        <w:gridCol w:w="1681"/>
        <w:gridCol w:w="20"/>
      </w:tblGrid>
      <w:tr w:rsidR="00B5117B" w:rsidTr="00630502">
        <w:trPr>
          <w:gridAfter w:val="1"/>
          <w:wAfter w:w="20" w:type="dxa"/>
          <w:trHeight w:hRule="exact" w:val="10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spacing w:line="250" w:lineRule="exact"/>
              <w:ind w:right="509"/>
              <w:jc w:val="left"/>
              <w:rPr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-4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left="878" w:firstLine="0"/>
              <w:rPr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-2"/>
                <w:sz w:val="18"/>
                <w:szCs w:val="18"/>
              </w:rPr>
              <w:t>Наименование налога, сбора, платежа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spacing w:line="250" w:lineRule="exact"/>
              <w:ind w:left="158" w:right="206" w:firstLine="0"/>
              <w:rPr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-5"/>
                <w:sz w:val="18"/>
                <w:szCs w:val="18"/>
              </w:rPr>
              <w:t xml:space="preserve">Объемы </w:t>
            </w:r>
            <w:r w:rsidRPr="00630502">
              <w:rPr>
                <w:bCs/>
                <w:color w:val="000000"/>
                <w:spacing w:val="-3"/>
                <w:sz w:val="18"/>
                <w:szCs w:val="18"/>
              </w:rPr>
              <w:t xml:space="preserve">поступлений </w:t>
            </w:r>
            <w:r w:rsidRPr="00630502">
              <w:rPr>
                <w:bCs/>
                <w:color w:val="000000"/>
                <w:sz w:val="18"/>
                <w:szCs w:val="18"/>
              </w:rPr>
              <w:t xml:space="preserve">доходов в 2025 </w:t>
            </w:r>
            <w:r w:rsidRPr="00630502">
              <w:rPr>
                <w:color w:val="000000"/>
                <w:sz w:val="18"/>
                <w:szCs w:val="18"/>
              </w:rPr>
              <w:t xml:space="preserve">году, </w:t>
            </w:r>
            <w:r w:rsidRPr="00630502">
              <w:rPr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spacing w:line="250" w:lineRule="exact"/>
              <w:ind w:right="206" w:firstLine="0"/>
              <w:rPr>
                <w:bCs/>
                <w:color w:val="000000"/>
                <w:spacing w:val="-5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-5"/>
                <w:sz w:val="18"/>
                <w:szCs w:val="18"/>
              </w:rPr>
              <w:t xml:space="preserve">Объемы </w:t>
            </w:r>
            <w:r w:rsidRPr="00630502">
              <w:rPr>
                <w:bCs/>
                <w:color w:val="000000"/>
                <w:spacing w:val="-3"/>
                <w:sz w:val="18"/>
                <w:szCs w:val="18"/>
              </w:rPr>
              <w:t xml:space="preserve">поступлений </w:t>
            </w:r>
            <w:r w:rsidRPr="00630502">
              <w:rPr>
                <w:bCs/>
                <w:color w:val="000000"/>
                <w:sz w:val="18"/>
                <w:szCs w:val="18"/>
              </w:rPr>
              <w:t xml:space="preserve">доходов в 2026 </w:t>
            </w:r>
            <w:r w:rsidRPr="00630502">
              <w:rPr>
                <w:color w:val="000000"/>
                <w:sz w:val="18"/>
                <w:szCs w:val="18"/>
              </w:rPr>
              <w:t>году,</w:t>
            </w:r>
          </w:p>
        </w:tc>
      </w:tr>
      <w:tr w:rsidR="00B5117B" w:rsidTr="00630502">
        <w:trPr>
          <w:trHeight w:hRule="exact" w:val="6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i/>
                <w:iCs/>
                <w:color w:val="000000"/>
                <w:sz w:val="18"/>
                <w:szCs w:val="18"/>
              </w:rPr>
              <w:t>Налоговые доходы, всего: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926EEA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212 26</w:t>
            </w:r>
            <w:r w:rsidR="00B5117B" w:rsidRPr="0063050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926EEA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212 26</w:t>
            </w:r>
            <w:r w:rsidR="00B5117B" w:rsidRPr="00630502">
              <w:rPr>
                <w:sz w:val="18"/>
                <w:szCs w:val="18"/>
              </w:rPr>
              <w:t>0</w:t>
            </w:r>
          </w:p>
        </w:tc>
      </w:tr>
      <w:tr w:rsidR="00B5117B" w:rsidTr="00630502">
        <w:trPr>
          <w:trHeight w:hRule="exact" w:val="7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-3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160 000,00</w:t>
            </w: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160 000,00</w:t>
            </w: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5117B" w:rsidTr="00630502">
        <w:trPr>
          <w:trHeight w:hRule="exact" w:val="3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30502">
              <w:rPr>
                <w:color w:val="000000"/>
                <w:sz w:val="18"/>
                <w:szCs w:val="18"/>
              </w:rPr>
              <w:t xml:space="preserve">000 1 01 02021 01 0000 </w:t>
            </w:r>
            <w:r w:rsidRPr="00630502">
              <w:rPr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160 000,00</w:t>
            </w: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160 000,00</w:t>
            </w: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5117B" w:rsidTr="00630502">
        <w:trPr>
          <w:trHeight w:hRule="exact"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000 1 06 00000 00 0000 000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630502" w:rsidP="00E94B9F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="00B5117B" w:rsidRPr="00630502">
              <w:rPr>
                <w:bCs/>
                <w:color w:val="000000"/>
                <w:spacing w:val="1"/>
                <w:sz w:val="18"/>
                <w:szCs w:val="18"/>
              </w:rPr>
              <w:t xml:space="preserve"> 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52 260,80</w:t>
            </w: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52 260,80</w:t>
            </w: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</w:tr>
      <w:tr w:rsidR="00B5117B" w:rsidTr="00630502">
        <w:trPr>
          <w:trHeight w:hRule="exact"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000 106 01030 10 0000 110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Налог на имущество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3 000,00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3 000,00</w:t>
            </w:r>
          </w:p>
        </w:tc>
      </w:tr>
      <w:tr w:rsidR="00B5117B" w:rsidTr="00630502">
        <w:trPr>
          <w:trHeight w:hRule="exact" w:val="5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iCs/>
                <w:color w:val="000000"/>
                <w:spacing w:val="-2"/>
                <w:sz w:val="18"/>
                <w:szCs w:val="18"/>
              </w:rPr>
            </w:pPr>
            <w:r w:rsidRPr="00630502">
              <w:rPr>
                <w:iCs/>
                <w:color w:val="000000"/>
                <w:spacing w:val="-2"/>
                <w:sz w:val="18"/>
                <w:szCs w:val="18"/>
              </w:rPr>
              <w:t>000 106 06000 00  0000 110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Земельный налог:</w:t>
            </w:r>
          </w:p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49 260,80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jc w:val="center"/>
              <w:rPr>
                <w:bCs/>
                <w:color w:val="000000"/>
                <w:spacing w:val="1"/>
                <w:sz w:val="18"/>
                <w:szCs w:val="18"/>
              </w:rPr>
            </w:pPr>
          </w:p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49 260,80</w:t>
            </w:r>
          </w:p>
        </w:tc>
      </w:tr>
      <w:tr w:rsidR="00B5117B" w:rsidTr="00926EEA">
        <w:trPr>
          <w:trHeight w:hRule="exact" w:val="6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iCs/>
                <w:color w:val="000000"/>
                <w:spacing w:val="-2"/>
                <w:sz w:val="18"/>
                <w:szCs w:val="18"/>
              </w:rPr>
            </w:pPr>
            <w:r w:rsidRPr="00630502">
              <w:rPr>
                <w:iCs/>
                <w:color w:val="000000"/>
                <w:spacing w:val="-2"/>
                <w:sz w:val="18"/>
                <w:szCs w:val="18"/>
              </w:rPr>
              <w:t>000 106 06033 10  0000  110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B5117B" w:rsidRPr="00630502" w:rsidRDefault="00B5117B" w:rsidP="00E94B9F">
            <w:pPr>
              <w:shd w:val="clear" w:color="auto" w:fill="FFFFFF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</w:p>
          <w:p w:rsidR="00B5117B" w:rsidRPr="00630502" w:rsidRDefault="00B5117B" w:rsidP="00E94B9F">
            <w:pPr>
              <w:shd w:val="clear" w:color="auto" w:fill="FFFFFF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jc w:val="center"/>
              <w:rPr>
                <w:bCs/>
                <w:color w:val="000000"/>
                <w:spacing w:val="1"/>
                <w:sz w:val="18"/>
                <w:szCs w:val="18"/>
              </w:rPr>
            </w:pPr>
          </w:p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33 760,80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jc w:val="center"/>
              <w:rPr>
                <w:bCs/>
                <w:color w:val="000000"/>
                <w:spacing w:val="1"/>
                <w:sz w:val="18"/>
                <w:szCs w:val="18"/>
              </w:rPr>
            </w:pPr>
          </w:p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33 760,80</w:t>
            </w:r>
          </w:p>
        </w:tc>
      </w:tr>
      <w:tr w:rsidR="00B5117B" w:rsidTr="00926EEA">
        <w:trPr>
          <w:trHeight w:hRule="exact" w:val="6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iCs/>
                <w:color w:val="000000"/>
                <w:spacing w:val="-2"/>
                <w:sz w:val="18"/>
                <w:szCs w:val="18"/>
              </w:rPr>
            </w:pPr>
            <w:r w:rsidRPr="00630502">
              <w:rPr>
                <w:iCs/>
                <w:color w:val="000000"/>
                <w:spacing w:val="-2"/>
                <w:sz w:val="18"/>
                <w:szCs w:val="18"/>
              </w:rPr>
              <w:t>000 106 06043 10  0000  110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B5117B" w:rsidRPr="00630502" w:rsidRDefault="00B5117B" w:rsidP="00E94B9F">
            <w:pPr>
              <w:shd w:val="clear" w:color="auto" w:fill="FFFFFF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</w:p>
          <w:p w:rsidR="00B5117B" w:rsidRPr="00630502" w:rsidRDefault="00B5117B" w:rsidP="00E94B9F">
            <w:pPr>
              <w:shd w:val="clear" w:color="auto" w:fill="FFFFFF"/>
              <w:jc w:val="left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15 500,00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bCs/>
                <w:color w:val="000000"/>
                <w:spacing w:val="1"/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1"/>
                <w:sz w:val="18"/>
                <w:szCs w:val="18"/>
              </w:rPr>
              <w:t>15 500,00</w:t>
            </w:r>
          </w:p>
        </w:tc>
      </w:tr>
      <w:tr w:rsidR="00B5117B" w:rsidTr="00630502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i/>
                <w:iCs/>
                <w:color w:val="000000"/>
                <w:sz w:val="18"/>
                <w:szCs w:val="18"/>
              </w:rPr>
              <w:t>Неналоговые доходы, всего:</w:t>
            </w:r>
          </w:p>
          <w:p w:rsidR="00B5117B" w:rsidRPr="00630502" w:rsidRDefault="00B5117B" w:rsidP="00E94B9F">
            <w:pPr>
              <w:shd w:val="clear" w:color="auto" w:fill="FFFFFF"/>
              <w:ind w:left="1416"/>
              <w:jc w:val="left"/>
              <w:rPr>
                <w:sz w:val="18"/>
                <w:szCs w:val="18"/>
              </w:rPr>
            </w:pPr>
            <w:r w:rsidRPr="00630502">
              <w:rPr>
                <w:i/>
                <w:iCs/>
                <w:color w:val="000000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240 000,00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240 000,00</w:t>
            </w:r>
          </w:p>
        </w:tc>
      </w:tr>
      <w:tr w:rsidR="00B5117B" w:rsidTr="00630502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 xml:space="preserve"> 000 1 17 05050 10 0000 180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iCs/>
                <w:color w:val="000000"/>
                <w:sz w:val="18"/>
                <w:szCs w:val="18"/>
              </w:rPr>
            </w:pPr>
            <w:r w:rsidRPr="00630502">
              <w:rPr>
                <w:i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240 000,00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240 000,00</w:t>
            </w:r>
          </w:p>
        </w:tc>
      </w:tr>
      <w:tr w:rsidR="00B5117B" w:rsidTr="00630502">
        <w:trPr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left="53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-2"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926EEA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452 260,8</w:t>
            </w:r>
            <w:r w:rsidR="00B5117B" w:rsidRPr="0063050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926EEA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452 260,8</w:t>
            </w:r>
            <w:r w:rsidR="00B5117B" w:rsidRPr="00630502">
              <w:rPr>
                <w:sz w:val="18"/>
                <w:szCs w:val="18"/>
              </w:rPr>
              <w:t>0</w:t>
            </w:r>
          </w:p>
        </w:tc>
      </w:tr>
      <w:tr w:rsidR="00B5117B" w:rsidTr="00630502">
        <w:trPr>
          <w:gridAfter w:val="1"/>
          <w:wAfter w:w="20" w:type="dxa"/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left="53" w:firstLine="0"/>
              <w:jc w:val="left"/>
              <w:rPr>
                <w:sz w:val="18"/>
                <w:szCs w:val="18"/>
              </w:rPr>
            </w:pPr>
            <w:r w:rsidRPr="00630502">
              <w:rPr>
                <w:color w:val="000000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spacing w:line="254" w:lineRule="exact"/>
              <w:ind w:right="797" w:firstLine="0"/>
              <w:jc w:val="left"/>
              <w:rPr>
                <w:color w:val="000000"/>
                <w:spacing w:val="-2"/>
                <w:sz w:val="18"/>
                <w:szCs w:val="18"/>
              </w:rPr>
            </w:pPr>
            <w:r w:rsidRPr="00630502">
              <w:rPr>
                <w:color w:val="000000"/>
                <w:spacing w:val="-2"/>
                <w:sz w:val="18"/>
                <w:szCs w:val="18"/>
              </w:rPr>
              <w:t xml:space="preserve">Дотация на выравнивание из краевого бюджета </w:t>
            </w:r>
          </w:p>
          <w:p w:rsidR="00B5117B" w:rsidRPr="00630502" w:rsidRDefault="00B5117B" w:rsidP="00E94B9F">
            <w:pPr>
              <w:shd w:val="clear" w:color="auto" w:fill="FFFFFF"/>
              <w:spacing w:line="254" w:lineRule="exact"/>
              <w:ind w:right="797"/>
              <w:jc w:val="left"/>
              <w:rPr>
                <w:color w:val="000000"/>
                <w:spacing w:val="-2"/>
                <w:sz w:val="18"/>
                <w:szCs w:val="18"/>
              </w:rPr>
            </w:pPr>
            <w:r w:rsidRPr="00630502">
              <w:rPr>
                <w:color w:val="000000"/>
                <w:spacing w:val="-2"/>
                <w:sz w:val="18"/>
                <w:szCs w:val="18"/>
              </w:rPr>
              <w:t>(подушевая)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36 700,00</w:t>
            </w:r>
          </w:p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36 700,00</w:t>
            </w:r>
          </w:p>
        </w:tc>
      </w:tr>
      <w:tr w:rsidR="00B5117B" w:rsidTr="00630502">
        <w:trPr>
          <w:gridAfter w:val="1"/>
          <w:wAfter w:w="20" w:type="dxa"/>
          <w:trHeight w:hRule="exact" w:val="5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spacing w:line="254" w:lineRule="exact"/>
              <w:ind w:right="797" w:firstLine="0"/>
              <w:jc w:val="left"/>
              <w:rPr>
                <w:sz w:val="18"/>
                <w:szCs w:val="18"/>
              </w:rPr>
            </w:pPr>
            <w:r w:rsidRPr="00630502">
              <w:rPr>
                <w:color w:val="000000"/>
                <w:spacing w:val="-2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1 248 200,00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1 301 900,00</w:t>
            </w:r>
          </w:p>
        </w:tc>
      </w:tr>
      <w:tr w:rsidR="00B5117B" w:rsidTr="00630502">
        <w:trPr>
          <w:gridAfter w:val="1"/>
          <w:wAfter w:w="20" w:type="dxa"/>
          <w:trHeight w:hRule="exact" w:val="4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000 2 02 45160 10 0000  150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spacing w:line="230" w:lineRule="exact"/>
              <w:ind w:right="658" w:firstLine="0"/>
              <w:jc w:val="left"/>
              <w:rPr>
                <w:color w:val="000000"/>
                <w:spacing w:val="-1"/>
                <w:sz w:val="18"/>
                <w:szCs w:val="18"/>
              </w:rPr>
            </w:pPr>
            <w:r w:rsidRPr="00630502">
              <w:rPr>
                <w:color w:val="000000"/>
                <w:spacing w:val="-2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3 126 200,00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EEA" w:rsidRDefault="00926EEA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3 178 900,00</w:t>
            </w:r>
          </w:p>
        </w:tc>
      </w:tr>
      <w:tr w:rsidR="00B5117B" w:rsidTr="00630502">
        <w:trPr>
          <w:gridAfter w:val="1"/>
          <w:wAfter w:w="20" w:type="dxa"/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spacing w:line="254" w:lineRule="exact"/>
              <w:ind w:right="566" w:firstLine="0"/>
              <w:jc w:val="left"/>
              <w:rPr>
                <w:color w:val="000000"/>
                <w:spacing w:val="-2"/>
                <w:sz w:val="18"/>
                <w:szCs w:val="18"/>
              </w:rPr>
            </w:pPr>
            <w:r w:rsidRPr="00630502">
              <w:rPr>
                <w:color w:val="000000"/>
                <w:spacing w:val="-2"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4 411 100,00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4 517 500,00</w:t>
            </w:r>
          </w:p>
        </w:tc>
      </w:tr>
      <w:tr w:rsidR="00B5117B" w:rsidTr="00630502">
        <w:trPr>
          <w:gridAfter w:val="1"/>
          <w:wAfter w:w="20" w:type="dxa"/>
          <w:trHeight w:hRule="exact" w:val="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E94B9F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630502">
              <w:rPr>
                <w:bCs/>
                <w:color w:val="000000"/>
                <w:spacing w:val="2"/>
                <w:sz w:val="18"/>
                <w:szCs w:val="18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17B" w:rsidRPr="00630502" w:rsidRDefault="00B5117B" w:rsidP="00630502">
            <w:pPr>
              <w:shd w:val="clear" w:color="auto" w:fill="FFFFFF"/>
              <w:ind w:left="82"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4 863 360,00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7B" w:rsidRPr="00630502" w:rsidRDefault="00B5117B" w:rsidP="00630502">
            <w:pPr>
              <w:shd w:val="clear" w:color="auto" w:fill="FFFFFF"/>
              <w:ind w:left="82" w:firstLine="0"/>
              <w:rPr>
                <w:sz w:val="18"/>
                <w:szCs w:val="18"/>
              </w:rPr>
            </w:pPr>
            <w:r w:rsidRPr="00630502">
              <w:rPr>
                <w:sz w:val="18"/>
                <w:szCs w:val="18"/>
              </w:rPr>
              <w:t>4 969 760,00</w:t>
            </w:r>
          </w:p>
        </w:tc>
      </w:tr>
    </w:tbl>
    <w:p w:rsidR="00B5117B" w:rsidRDefault="00B5117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EF48D0">
      <w:pPr>
        <w:shd w:val="clear" w:color="auto" w:fill="FFFFFF"/>
        <w:spacing w:line="221" w:lineRule="exact"/>
        <w:ind w:right="1677" w:firstLine="0"/>
        <w:jc w:val="right"/>
        <w:rPr>
          <w:rFonts w:ascii="Times New Roman" w:hAnsi="Times New Roman" w:cs="Times New Roman"/>
          <w:b/>
          <w:color w:val="000000"/>
        </w:rPr>
      </w:pPr>
    </w:p>
    <w:p w:rsidR="00EF48D0" w:rsidRDefault="00EF48D0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  <w:sectPr w:rsidR="00EF48D0" w:rsidSect="00EF48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483" w:type="dxa"/>
        <w:tblInd w:w="-176" w:type="dxa"/>
        <w:tblLayout w:type="fixed"/>
        <w:tblLook w:val="04A0"/>
      </w:tblPr>
      <w:tblGrid>
        <w:gridCol w:w="2978"/>
        <w:gridCol w:w="708"/>
        <w:gridCol w:w="709"/>
        <w:gridCol w:w="567"/>
        <w:gridCol w:w="992"/>
        <w:gridCol w:w="993"/>
        <w:gridCol w:w="4536"/>
      </w:tblGrid>
      <w:tr w:rsidR="00EF48D0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</w:t>
            </w:r>
            <w:r w:rsidR="00A565B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EF48D0"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Приложение №2</w:t>
            </w:r>
          </w:p>
        </w:tc>
      </w:tr>
      <w:tr w:rsidR="00EF48D0" w:rsidRPr="00EF48D0" w:rsidTr="00FD5BB6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FD5BB6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70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8D0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</w:t>
            </w:r>
            <w:r w:rsidR="00E94B9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к</w:t>
            </w:r>
            <w:r w:rsidR="00EF48D0"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решению Совета сельского </w:t>
            </w:r>
          </w:p>
          <w:p w:rsidR="00EF48D0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           </w:t>
            </w:r>
            <w:r w:rsidR="00E94B9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</w:t>
            </w:r>
            <w:r w:rsidR="00EF48D0"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поселения «Нижнегирюнинское»  от</w:t>
            </w:r>
            <w:r w:rsidR="00E94B9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29.12.2023 </w:t>
            </w:r>
            <w:r w:rsidR="00EF48D0"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г.</w:t>
            </w:r>
            <w:r w:rsidR="00E94B9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№110</w:t>
            </w:r>
            <w:r w:rsidR="00EF48D0"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</w:t>
            </w:r>
          </w:p>
          <w:p w:rsidR="00EF48D0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</w:t>
            </w:r>
            <w:r w:rsidR="00A565B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«</w:t>
            </w:r>
            <w:r w:rsidR="00A565B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 </w:t>
            </w:r>
            <w:r w:rsidR="00EF48D0"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бюджета сельского поселения</w:t>
            </w:r>
          </w:p>
          <w:p w:rsidR="00EF48D0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              </w:t>
            </w:r>
            <w:r w:rsidR="00EF48D0"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«Нижнегирюнинское»  на 2024  год</w:t>
            </w:r>
          </w:p>
          <w:p w:rsidR="00EF48D0" w:rsidRPr="00EF48D0" w:rsidRDefault="00EF48D0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FD5BB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                </w:t>
            </w: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и плановый период 2025-2026гг."</w:t>
            </w:r>
          </w:p>
        </w:tc>
      </w:tr>
      <w:tr w:rsidR="00EF48D0" w:rsidRPr="00EF48D0" w:rsidTr="00FD5BB6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EF48D0" w:rsidRPr="00EF48D0" w:rsidTr="00FD5BB6">
        <w:trPr>
          <w:trHeight w:val="8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EF48D0" w:rsidRPr="00EF48D0" w:rsidTr="00FD5BB6">
        <w:trPr>
          <w:trHeight w:val="102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2024 год  и плановый период 2025-2026гг."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476" w:rsidRPr="00EF48D0" w:rsidTr="00FD5BB6">
        <w:trPr>
          <w:trHeight w:val="2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right="2671"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(руб.)</w:t>
            </w:r>
          </w:p>
          <w:p w:rsidR="007C2476" w:rsidRDefault="007C24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7C2476" w:rsidRPr="00EF48D0" w:rsidRDefault="007C2476" w:rsidP="007C2476">
            <w:pPr>
              <w:widowControl/>
              <w:autoSpaceDE/>
              <w:autoSpaceDN/>
              <w:adjustRightInd/>
              <w:ind w:right="2671"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C2476" w:rsidRPr="00EF48D0" w:rsidTr="00FD5BB6">
        <w:trPr>
          <w:trHeight w:val="6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</w:tr>
      <w:tr w:rsidR="007C2476" w:rsidRPr="00EF48D0" w:rsidTr="00FD5BB6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2 443 467,8</w:t>
            </w:r>
          </w:p>
        </w:tc>
      </w:tr>
      <w:tr w:rsidR="007C2476" w:rsidRPr="00EF48D0" w:rsidTr="00FD5BB6">
        <w:trPr>
          <w:trHeight w:val="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0,0</w:t>
            </w:r>
          </w:p>
        </w:tc>
      </w:tr>
      <w:tr w:rsidR="007C2476" w:rsidRPr="00EF48D0" w:rsidTr="00FD5BB6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563 187,0</w:t>
            </w:r>
          </w:p>
        </w:tc>
      </w:tr>
      <w:tr w:rsidR="007C2476" w:rsidRPr="00EF48D0" w:rsidTr="00FD5BB6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563 187,0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563 187,0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563 187,0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432 555,3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130 631,7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338 520,0</w:t>
            </w:r>
          </w:p>
        </w:tc>
      </w:tr>
      <w:tr w:rsidR="007C2476" w:rsidRPr="00EF48D0" w:rsidTr="00FD5BB6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338 520,0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Аппарат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338 520,0</w:t>
            </w:r>
          </w:p>
        </w:tc>
      </w:tr>
      <w:tr w:rsidR="007C2476" w:rsidRPr="00EF48D0" w:rsidTr="00FD5BB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338 520,0</w:t>
            </w:r>
          </w:p>
        </w:tc>
      </w:tr>
      <w:tr w:rsidR="007C2476" w:rsidRPr="00EF48D0" w:rsidTr="00FD5BB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260 000,0</w:t>
            </w:r>
          </w:p>
        </w:tc>
      </w:tr>
      <w:tr w:rsidR="007C2476" w:rsidRPr="00EF48D0" w:rsidTr="00FD5BB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78 520,0</w:t>
            </w:r>
          </w:p>
        </w:tc>
      </w:tr>
      <w:tr w:rsidR="007C2476" w:rsidRPr="00EF48D0" w:rsidTr="00FD5BB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1 531 760,8</w:t>
            </w:r>
          </w:p>
        </w:tc>
      </w:tr>
      <w:tr w:rsidR="007C2476" w:rsidRPr="00EF48D0" w:rsidTr="00FD5BB6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1 531 760,8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1 531 760,8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1 171 800,0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900 000,0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271 800,0</w:t>
            </w:r>
          </w:p>
        </w:tc>
      </w:tr>
      <w:tr w:rsidR="007C2476" w:rsidRPr="00EF48D0" w:rsidTr="00FD5BB6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359 960,8</w:t>
            </w:r>
          </w:p>
        </w:tc>
      </w:tr>
      <w:tr w:rsidR="007C2476" w:rsidRPr="00EF48D0" w:rsidTr="00FD5BB6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71 900,0</w:t>
            </w:r>
          </w:p>
        </w:tc>
      </w:tr>
      <w:tr w:rsidR="007C2476" w:rsidRPr="00EF48D0" w:rsidTr="00FD5BB6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6" w:rsidRPr="00EF48D0" w:rsidRDefault="007C2476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6" w:rsidRPr="00EF48D0" w:rsidRDefault="007C2476" w:rsidP="007C2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195 060,8</w:t>
            </w:r>
          </w:p>
        </w:tc>
      </w:tr>
      <w:tr w:rsidR="007C2476" w:rsidRPr="00EF48D0" w:rsidTr="00FD5BB6">
        <w:trPr>
          <w:trHeight w:val="18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Коммунальные усулги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93 000,0</w:t>
            </w:r>
          </w:p>
        </w:tc>
      </w:tr>
      <w:tr w:rsidR="007C2476" w:rsidRPr="00EF48D0" w:rsidTr="00FD5BB6">
        <w:trPr>
          <w:trHeight w:val="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0000092030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7C2476" w:rsidRPr="00EF48D0" w:rsidTr="00FD5BB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20 000,0</w:t>
            </w:r>
          </w:p>
        </w:tc>
      </w:tr>
      <w:tr w:rsidR="007C2476" w:rsidRPr="00EF48D0" w:rsidTr="00FD5BB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0000021801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0000021801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0000021801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0000024799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0000024799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0000024799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</w:tr>
      <w:tr w:rsidR="007C2476" w:rsidRPr="00EF48D0" w:rsidTr="00FD5BB6">
        <w:trPr>
          <w:trHeight w:val="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7C2476" w:rsidRPr="00EF48D0" w:rsidTr="00FD5BB6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F48D0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2 259 793,0</w:t>
            </w:r>
          </w:p>
        </w:tc>
      </w:tr>
      <w:tr w:rsidR="007C2476" w:rsidRPr="00EF48D0" w:rsidTr="00FD5BB6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B9CDE5"/>
              <w:bottom w:val="nil"/>
              <w:right w:val="single" w:sz="4" w:space="0" w:color="D9D9D9"/>
            </w:tcBorders>
            <w:shd w:val="clear" w:color="000000" w:fill="DCE6F2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F48D0">
              <w:rPr>
                <w:b/>
                <w:bCs/>
                <w:color w:val="000000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2 259 793,0</w:t>
            </w:r>
          </w:p>
        </w:tc>
      </w:tr>
      <w:tr w:rsidR="007C2476" w:rsidRPr="00EF48D0" w:rsidTr="00FD5BB6">
        <w:trPr>
          <w:trHeight w:val="6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F48D0">
              <w:rPr>
                <w:b/>
                <w:bCs/>
                <w:color w:val="000000"/>
                <w:sz w:val="16"/>
                <w:szCs w:val="16"/>
              </w:rPr>
              <w:t>Учебно методические кабинеты, централизованные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2 259 793,0</w:t>
            </w:r>
          </w:p>
        </w:tc>
      </w:tr>
      <w:tr w:rsidR="007C2476" w:rsidRPr="00EF48D0" w:rsidTr="00FD5BB6">
        <w:trPr>
          <w:trHeight w:val="1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1 259 793,0</w:t>
            </w:r>
          </w:p>
        </w:tc>
      </w:tr>
      <w:tr w:rsidR="007C2476" w:rsidRPr="00EF48D0" w:rsidTr="00FD5BB6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950 000,0</w:t>
            </w:r>
          </w:p>
        </w:tc>
      </w:tr>
      <w:tr w:rsidR="007C2476" w:rsidRPr="00EF48D0" w:rsidTr="00FD5BB6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309 793,0</w:t>
            </w:r>
          </w:p>
        </w:tc>
      </w:tr>
      <w:tr w:rsidR="007C2476" w:rsidRPr="00EF48D0" w:rsidTr="00FD5BB6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1 000 000,0</w:t>
            </w:r>
          </w:p>
        </w:tc>
      </w:tr>
      <w:tr w:rsidR="007C2476" w:rsidRPr="00EF48D0" w:rsidTr="00FD5BB6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1 000 000,0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0,0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0000049101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7C2476" w:rsidRPr="00EF48D0" w:rsidTr="00FD5BB6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0000049101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7C2476" w:rsidRPr="00EF48D0" w:rsidTr="00FD5BB6">
        <w:trPr>
          <w:trHeight w:val="6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0000049101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7C2476" w:rsidRPr="00EF48D0" w:rsidTr="00FD5BB6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3 000,0</w:t>
            </w:r>
          </w:p>
        </w:tc>
      </w:tr>
      <w:tr w:rsidR="007C2476" w:rsidRPr="00EF48D0" w:rsidTr="00FD5BB6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  <w:u w:val="single"/>
              </w:rPr>
              <w:t>3 000,0</w:t>
            </w:r>
          </w:p>
        </w:tc>
      </w:tr>
      <w:tr w:rsidR="007C2476" w:rsidRPr="00EF48D0" w:rsidTr="00FD5BB6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3 000,0</w:t>
            </w:r>
          </w:p>
        </w:tc>
      </w:tr>
      <w:tr w:rsidR="007C2476" w:rsidRPr="00EF48D0" w:rsidTr="00FD5BB6">
        <w:trPr>
          <w:trHeight w:val="5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0000051297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3 000,0</w:t>
            </w:r>
          </w:p>
        </w:tc>
      </w:tr>
      <w:tr w:rsidR="007C2476" w:rsidRPr="00EF48D0" w:rsidTr="00FD5BB6">
        <w:trPr>
          <w:trHeight w:val="8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8D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0000051297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3 000,0</w:t>
            </w:r>
          </w:p>
        </w:tc>
      </w:tr>
      <w:tr w:rsidR="007C2476" w:rsidRPr="00EF48D0" w:rsidTr="00FD5BB6">
        <w:trPr>
          <w:trHeight w:val="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4 726 260,8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ПРОФИЦИТ           ДЕФИЦИТ (-)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48D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76" w:rsidRPr="00EF48D0" w:rsidTr="00FD5BB6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8D0" w:rsidRPr="00EF48D0" w:rsidRDefault="00EF48D0" w:rsidP="00EF48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630502" w:rsidRDefault="00630502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tblpY="-719"/>
        <w:tblW w:w="11057" w:type="dxa"/>
        <w:tblLayout w:type="fixed"/>
        <w:tblLook w:val="04A0"/>
      </w:tblPr>
      <w:tblGrid>
        <w:gridCol w:w="3828"/>
        <w:gridCol w:w="708"/>
        <w:gridCol w:w="851"/>
        <w:gridCol w:w="850"/>
        <w:gridCol w:w="851"/>
        <w:gridCol w:w="992"/>
        <w:gridCol w:w="1701"/>
        <w:gridCol w:w="1276"/>
      </w:tblGrid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B6" w:rsidRDefault="00FD5BB6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</w:rPr>
            </w:pPr>
          </w:p>
          <w:p w:rsidR="00FD5BB6" w:rsidRDefault="00FD5BB6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</w:rPr>
            </w:pPr>
          </w:p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</w:rPr>
            </w:pPr>
            <w:r w:rsidRPr="007C2476">
              <w:rPr>
                <w:rFonts w:ascii="Arial CYR" w:hAnsi="Arial CYR" w:cs="Arial CYR"/>
                <w:b/>
                <w:bCs/>
              </w:rPr>
              <w:t>Приложение №2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D5BB6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BB6" w:rsidRPr="007C2476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BB6" w:rsidRPr="007C2476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BB6" w:rsidRPr="007C2476" w:rsidRDefault="00FD5BB6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BB6" w:rsidRDefault="00FD5BB6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BB6" w:rsidRPr="007C2476" w:rsidRDefault="00FD5BB6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412402" w:rsidRPr="007C2476" w:rsidTr="00412402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402" w:rsidRPr="007C2476" w:rsidRDefault="00412402" w:rsidP="00A565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247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 решению Совета сельског</w:t>
            </w:r>
            <w:r w:rsidR="00A565B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 поселения «Нижнегирюнинское» </w:t>
            </w:r>
            <w:r w:rsidRPr="007C2476">
              <w:rPr>
                <w:rFonts w:ascii="Arial CYR" w:hAnsi="Arial CYR" w:cs="Arial CYR"/>
                <w:b/>
                <w:bCs/>
                <w:sz w:val="20"/>
                <w:szCs w:val="20"/>
              </w:rPr>
              <w:t>от</w:t>
            </w:r>
            <w:r w:rsidR="00A565B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29.12.2023 </w:t>
            </w:r>
            <w:r w:rsidRPr="007C2476">
              <w:rPr>
                <w:rFonts w:ascii="Arial CYR" w:hAnsi="Arial CYR" w:cs="Arial CYR"/>
                <w:b/>
                <w:bCs/>
                <w:sz w:val="20"/>
                <w:szCs w:val="20"/>
              </w:rPr>
              <w:t>г.  №</w:t>
            </w:r>
            <w:r w:rsidR="00A565B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110 "О </w:t>
            </w:r>
            <w:r w:rsidRPr="007C2476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сельского поселения «Нижнегирюнинское»  на 2024  год и плановый период 2025-2026гг."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4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9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10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7C2476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2024 год и плановый период 2025-2026гг."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2025 г.сумма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2026г. сумма (руб.)</w:t>
            </w:r>
          </w:p>
        </w:tc>
      </w:tr>
      <w:tr w:rsidR="00412402" w:rsidRPr="007C2476" w:rsidTr="00412402">
        <w:trPr>
          <w:trHeight w:val="76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12402" w:rsidRPr="007C2476" w:rsidTr="0041240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2505840,14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2600919,72</w:t>
            </w:r>
          </w:p>
        </w:tc>
      </w:tr>
      <w:tr w:rsidR="00412402" w:rsidRPr="007C2476" w:rsidTr="00412402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</w:tr>
      <w:tr w:rsidR="00412402" w:rsidRPr="007C2476" w:rsidTr="00412402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585714,24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609142,43</w:t>
            </w:r>
          </w:p>
        </w:tc>
      </w:tr>
      <w:tr w:rsidR="00412402" w:rsidRPr="007C2476" w:rsidTr="0041240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585714,24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609142,43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585714,24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609142,43</w:t>
            </w:r>
          </w:p>
        </w:tc>
      </w:tr>
      <w:tr w:rsidR="00412402" w:rsidRPr="007C2476" w:rsidTr="0041240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585714,24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609142,43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449857,33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467851,33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135856,91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141291,10</w:t>
            </w:r>
          </w:p>
        </w:tc>
      </w:tr>
      <w:tr w:rsidR="00412402" w:rsidRPr="007C2476" w:rsidTr="00412402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401145,33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417191,18</w:t>
            </w:r>
          </w:p>
        </w:tc>
      </w:tr>
      <w:tr w:rsidR="00412402" w:rsidRPr="007C2476" w:rsidTr="0041240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401145,33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417191,18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Аппарат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401145,33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417191,18</w:t>
            </w:r>
          </w:p>
        </w:tc>
      </w:tr>
      <w:tr w:rsidR="00412402" w:rsidRPr="007C2476" w:rsidTr="00412402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401145,33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417191,18</w:t>
            </w:r>
          </w:p>
        </w:tc>
      </w:tr>
      <w:tr w:rsidR="00412402" w:rsidRPr="007C2476" w:rsidTr="00412402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308099,33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320423,33</w:t>
            </w:r>
          </w:p>
        </w:tc>
      </w:tr>
      <w:tr w:rsidR="00412402" w:rsidRPr="007C2476" w:rsidTr="00412402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12402" w:rsidRPr="007C2476" w:rsidTr="00412402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93046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96767,85</w:t>
            </w:r>
          </w:p>
        </w:tc>
      </w:tr>
      <w:tr w:rsidR="00412402" w:rsidRPr="007C2476" w:rsidTr="00412402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1508980,57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1564586,11</w:t>
            </w:r>
          </w:p>
        </w:tc>
      </w:tr>
      <w:tr w:rsidR="00412402" w:rsidRPr="007C2476" w:rsidTr="0041240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1508980,57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1564586,11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1508980,57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1564586,11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1342184,06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1395871,60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1030863,3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1072098,00</w:t>
            </w:r>
          </w:p>
        </w:tc>
      </w:tr>
      <w:tr w:rsidR="00412402" w:rsidRPr="007C2476" w:rsidTr="0041240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311320,73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323773,60</w:t>
            </w:r>
          </w:p>
        </w:tc>
      </w:tr>
      <w:tr w:rsidR="00412402" w:rsidRPr="007C2476" w:rsidTr="0041240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166796,51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168714,51</w:t>
            </w:r>
          </w:p>
        </w:tc>
      </w:tr>
      <w:tr w:rsidR="00412402" w:rsidRPr="007C2476" w:rsidTr="00412402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72727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73563,21</w:t>
            </w:r>
          </w:p>
        </w:tc>
      </w:tr>
      <w:tr w:rsidR="00412402" w:rsidRPr="007C2476" w:rsidTr="00412402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Коммунальные усулги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94069,51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95151,30</w:t>
            </w:r>
          </w:p>
        </w:tc>
      </w:tr>
      <w:tr w:rsidR="00412402" w:rsidRPr="007C2476" w:rsidTr="00412402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20000,00</w:t>
            </w:r>
          </w:p>
        </w:tc>
      </w:tr>
      <w:tr w:rsidR="00412402" w:rsidRPr="007C2476" w:rsidTr="00412402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</w:tr>
      <w:tr w:rsidR="00412402" w:rsidRPr="007C2476" w:rsidTr="00412402">
        <w:trPr>
          <w:trHeight w:val="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12402" w:rsidRPr="007C2476" w:rsidTr="0041240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926EBF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2337520,66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2348841,08</w:t>
            </w:r>
          </w:p>
        </w:tc>
      </w:tr>
      <w:tr w:rsidR="00412402" w:rsidRPr="007C2476" w:rsidTr="0041240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B9CDE5"/>
              <w:bottom w:val="nil"/>
              <w:right w:val="single" w:sz="4" w:space="0" w:color="D9D9D9"/>
            </w:tcBorders>
            <w:shd w:val="clear" w:color="000000" w:fill="DCE6F2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926EBF">
              <w:rPr>
                <w:b/>
                <w:bCs/>
                <w:color w:val="000000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2337520,66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2348841,08</w:t>
            </w:r>
          </w:p>
        </w:tc>
      </w:tr>
      <w:tr w:rsidR="00412402" w:rsidRPr="007C2476" w:rsidTr="00412402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926EBF">
              <w:rPr>
                <w:b/>
                <w:bCs/>
                <w:color w:val="000000"/>
                <w:sz w:val="16"/>
                <w:szCs w:val="16"/>
              </w:rPr>
              <w:t>Учебно методические кабинеты, централизованные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2337520,66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2348841,08</w:t>
            </w:r>
          </w:p>
        </w:tc>
      </w:tr>
      <w:tr w:rsidR="00412402" w:rsidRPr="007C2476" w:rsidTr="00412402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1237520,66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1238841,08</w:t>
            </w:r>
          </w:p>
        </w:tc>
      </w:tr>
      <w:tr w:rsidR="00412402" w:rsidRPr="007C2476" w:rsidTr="00412402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793429,52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789643,07</w:t>
            </w:r>
          </w:p>
        </w:tc>
      </w:tr>
      <w:tr w:rsidR="00412402" w:rsidRPr="007C2476" w:rsidTr="00412402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444091,14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449198,01</w:t>
            </w:r>
          </w:p>
        </w:tc>
      </w:tr>
      <w:tr w:rsidR="00412402" w:rsidRPr="007C2476" w:rsidTr="00412402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1110000,00</w:t>
            </w:r>
          </w:p>
        </w:tc>
      </w:tr>
      <w:tr w:rsidR="00412402" w:rsidRPr="007C2476" w:rsidTr="00412402">
        <w:trPr>
          <w:trHeight w:val="7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 xml:space="preserve">802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1 100 000,0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1110000,00</w:t>
            </w:r>
          </w:p>
        </w:tc>
      </w:tr>
      <w:tr w:rsidR="00412402" w:rsidRPr="007C2476" w:rsidTr="00412402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0000045299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4863360,80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4969760,80</w:t>
            </w: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ПРОФИЦИТ           ДЕФИЦИТ (-)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926E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926EBF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402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402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402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402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402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402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02" w:rsidRPr="007C2476" w:rsidTr="00412402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402" w:rsidRPr="007C2476" w:rsidRDefault="00412402" w:rsidP="004124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7C2476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7C2476" w:rsidRDefault="00A565BB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  <w:bookmarkStart w:id="4" w:name="RANGE!A1:I145"/>
      <w:bookmarkEnd w:id="4"/>
      <w:r>
        <w:rPr>
          <w:rFonts w:ascii="Times New Roman" w:hAnsi="Times New Roman" w:cs="Times New Roman"/>
          <w:b/>
          <w:color w:val="000000"/>
        </w:rPr>
        <w:t>.</w:t>
      </w: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143509" w:rsidRDefault="00143509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143509" w:rsidRDefault="00143509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143509" w:rsidRDefault="00143509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143509" w:rsidRDefault="00143509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Default="00926EBF" w:rsidP="00714DE2">
      <w:pPr>
        <w:shd w:val="clear" w:color="auto" w:fill="FFFFFF"/>
        <w:spacing w:line="221" w:lineRule="exact"/>
        <w:ind w:firstLine="0"/>
        <w:jc w:val="right"/>
        <w:rPr>
          <w:rFonts w:ascii="Times New Roman" w:hAnsi="Times New Roman" w:cs="Times New Roman"/>
          <w:b/>
          <w:color w:val="000000"/>
        </w:rPr>
      </w:pPr>
    </w:p>
    <w:p w:rsidR="00926EBF" w:rsidRPr="008351EC" w:rsidRDefault="00A565BB" w:rsidP="00A565BB">
      <w:pPr>
        <w:pStyle w:val="2"/>
        <w:spacing w:after="0"/>
        <w:ind w:left="0" w:firstLine="0"/>
        <w:rPr>
          <w:sz w:val="16"/>
          <w:szCs w:val="16"/>
        </w:rPr>
      </w:pPr>
      <w:r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926EBF" w:rsidRPr="008351EC">
        <w:rPr>
          <w:b/>
          <w:sz w:val="16"/>
          <w:szCs w:val="16"/>
        </w:rPr>
        <w:t>Приложение № 3</w:t>
      </w:r>
      <w:r w:rsidR="00926EBF" w:rsidRPr="008351EC">
        <w:rPr>
          <w:sz w:val="16"/>
          <w:szCs w:val="16"/>
        </w:rPr>
        <w:t xml:space="preserve"> </w:t>
      </w:r>
    </w:p>
    <w:p w:rsidR="00926EBF" w:rsidRPr="008351EC" w:rsidRDefault="00926EBF" w:rsidP="00926EBF">
      <w:pPr>
        <w:shd w:val="clear" w:color="auto" w:fill="FFFFFF"/>
        <w:spacing w:line="221" w:lineRule="exact"/>
        <w:jc w:val="right"/>
        <w:rPr>
          <w:sz w:val="16"/>
          <w:szCs w:val="16"/>
        </w:rPr>
      </w:pPr>
      <w:r w:rsidRPr="008351EC">
        <w:rPr>
          <w:color w:val="000000"/>
          <w:spacing w:val="-12"/>
          <w:sz w:val="16"/>
          <w:szCs w:val="16"/>
        </w:rPr>
        <w:t xml:space="preserve">                                                                </w:t>
      </w:r>
      <w:r w:rsidR="00412402">
        <w:rPr>
          <w:color w:val="000000"/>
          <w:spacing w:val="-12"/>
          <w:sz w:val="16"/>
          <w:szCs w:val="16"/>
        </w:rPr>
        <w:t xml:space="preserve"> </w:t>
      </w:r>
      <w:r w:rsidR="00A565BB">
        <w:rPr>
          <w:color w:val="000000"/>
          <w:spacing w:val="-12"/>
          <w:sz w:val="16"/>
          <w:szCs w:val="16"/>
        </w:rPr>
        <w:t xml:space="preserve">                               к</w:t>
      </w:r>
      <w:r w:rsidR="00412402">
        <w:rPr>
          <w:color w:val="000000"/>
          <w:spacing w:val="-12"/>
          <w:sz w:val="16"/>
          <w:szCs w:val="16"/>
        </w:rPr>
        <w:t xml:space="preserve"> </w:t>
      </w:r>
      <w:r w:rsidRPr="008351EC">
        <w:rPr>
          <w:color w:val="000000"/>
          <w:spacing w:val="-12"/>
          <w:sz w:val="16"/>
          <w:szCs w:val="16"/>
        </w:rPr>
        <w:t xml:space="preserve"> решению Совета сельского поселения «Нижнегирюнинское» </w:t>
      </w:r>
    </w:p>
    <w:p w:rsidR="00A565BB" w:rsidRDefault="00926EBF" w:rsidP="00926EBF">
      <w:pPr>
        <w:jc w:val="right"/>
        <w:rPr>
          <w:color w:val="000000"/>
          <w:sz w:val="16"/>
          <w:szCs w:val="16"/>
        </w:rPr>
      </w:pPr>
      <w:r w:rsidRPr="008351EC">
        <w:rPr>
          <w:sz w:val="16"/>
          <w:szCs w:val="16"/>
        </w:rPr>
        <w:t xml:space="preserve">                                                                        «О бюджете сельского поселения «Нижнегирюнинское»</w:t>
      </w:r>
      <w:r w:rsidRPr="008351EC">
        <w:rPr>
          <w:color w:val="000000"/>
          <w:sz w:val="16"/>
          <w:szCs w:val="16"/>
        </w:rPr>
        <w:t xml:space="preserve"> на 2024 год</w:t>
      </w:r>
    </w:p>
    <w:p w:rsidR="00926EBF" w:rsidRPr="008351EC" w:rsidRDefault="00926EBF" w:rsidP="00926EBF">
      <w:pPr>
        <w:jc w:val="right"/>
        <w:rPr>
          <w:sz w:val="16"/>
          <w:szCs w:val="16"/>
        </w:rPr>
      </w:pPr>
      <w:r w:rsidRPr="008351EC">
        <w:rPr>
          <w:color w:val="000000"/>
          <w:sz w:val="16"/>
          <w:szCs w:val="16"/>
        </w:rPr>
        <w:t xml:space="preserve"> и п</w:t>
      </w:r>
      <w:r w:rsidR="00412402">
        <w:rPr>
          <w:color w:val="000000"/>
          <w:sz w:val="16"/>
          <w:szCs w:val="16"/>
        </w:rPr>
        <w:t>лановый период 2025 и 2026 годы</w:t>
      </w:r>
      <w:r w:rsidRPr="008351EC">
        <w:rPr>
          <w:color w:val="000000"/>
          <w:sz w:val="16"/>
          <w:szCs w:val="16"/>
        </w:rPr>
        <w:t xml:space="preserve"> </w:t>
      </w:r>
      <w:r w:rsidR="00A565BB">
        <w:rPr>
          <w:sz w:val="16"/>
          <w:szCs w:val="16"/>
        </w:rPr>
        <w:t xml:space="preserve">№110 </w:t>
      </w:r>
      <w:r w:rsidRPr="008351EC">
        <w:rPr>
          <w:sz w:val="16"/>
          <w:szCs w:val="16"/>
        </w:rPr>
        <w:t xml:space="preserve">от </w:t>
      </w:r>
      <w:r w:rsidR="00A565BB">
        <w:rPr>
          <w:sz w:val="16"/>
          <w:szCs w:val="16"/>
        </w:rPr>
        <w:t xml:space="preserve">29.12.2023 </w:t>
      </w:r>
      <w:r w:rsidRPr="008351EC">
        <w:rPr>
          <w:sz w:val="16"/>
          <w:szCs w:val="16"/>
        </w:rPr>
        <w:t>г.</w:t>
      </w:r>
    </w:p>
    <w:p w:rsidR="00926EBF" w:rsidRPr="008351EC" w:rsidRDefault="00926EBF" w:rsidP="00926EBF">
      <w:pPr>
        <w:rPr>
          <w:sz w:val="16"/>
          <w:szCs w:val="16"/>
        </w:rPr>
      </w:pPr>
    </w:p>
    <w:p w:rsidR="00926EBF" w:rsidRPr="008351EC" w:rsidRDefault="00926EBF" w:rsidP="00926EBF">
      <w:pPr>
        <w:pStyle w:val="2"/>
        <w:spacing w:after="0"/>
        <w:jc w:val="center"/>
        <w:rPr>
          <w:sz w:val="16"/>
          <w:szCs w:val="16"/>
        </w:rPr>
      </w:pPr>
    </w:p>
    <w:p w:rsidR="00926EBF" w:rsidRPr="008351EC" w:rsidRDefault="00926EBF" w:rsidP="00926EBF">
      <w:pPr>
        <w:rPr>
          <w:sz w:val="16"/>
          <w:szCs w:val="16"/>
        </w:rPr>
      </w:pPr>
    </w:p>
    <w:p w:rsidR="00926EBF" w:rsidRPr="008351EC" w:rsidRDefault="00926EBF" w:rsidP="00926EBF">
      <w:pPr>
        <w:rPr>
          <w:sz w:val="16"/>
          <w:szCs w:val="16"/>
        </w:rPr>
      </w:pPr>
    </w:p>
    <w:p w:rsidR="00926EBF" w:rsidRPr="008351EC" w:rsidRDefault="00926EBF" w:rsidP="00926EBF">
      <w:pPr>
        <w:jc w:val="center"/>
        <w:rPr>
          <w:b/>
          <w:color w:val="000000"/>
          <w:sz w:val="16"/>
          <w:szCs w:val="16"/>
        </w:rPr>
      </w:pPr>
      <w:r w:rsidRPr="008351EC">
        <w:rPr>
          <w:b/>
          <w:sz w:val="16"/>
          <w:szCs w:val="16"/>
        </w:rPr>
        <w:t xml:space="preserve">Источники финансирования дефицита бюджета  </w:t>
      </w:r>
      <w:r w:rsidRPr="008351EC">
        <w:rPr>
          <w:b/>
          <w:color w:val="000000"/>
          <w:sz w:val="16"/>
          <w:szCs w:val="16"/>
        </w:rPr>
        <w:t xml:space="preserve">на 2024 год </w:t>
      </w:r>
    </w:p>
    <w:p w:rsidR="00926EBF" w:rsidRPr="008351EC" w:rsidRDefault="00926EBF" w:rsidP="00926EBF">
      <w:pPr>
        <w:jc w:val="center"/>
        <w:rPr>
          <w:b/>
          <w:sz w:val="16"/>
          <w:szCs w:val="16"/>
        </w:rPr>
      </w:pPr>
      <w:r w:rsidRPr="008351EC">
        <w:rPr>
          <w:b/>
          <w:color w:val="000000"/>
          <w:sz w:val="16"/>
          <w:szCs w:val="16"/>
        </w:rPr>
        <w:t>и плановый период 2025 и 2026 годы</w:t>
      </w:r>
      <w:r w:rsidRPr="008351EC">
        <w:rPr>
          <w:color w:val="000000"/>
          <w:sz w:val="16"/>
          <w:szCs w:val="16"/>
        </w:rPr>
        <w:t xml:space="preserve">  </w:t>
      </w:r>
    </w:p>
    <w:p w:rsidR="00926EBF" w:rsidRPr="008351EC" w:rsidRDefault="00926EBF" w:rsidP="00926EBF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9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475"/>
        <w:gridCol w:w="8"/>
        <w:gridCol w:w="5572"/>
        <w:gridCol w:w="8"/>
        <w:gridCol w:w="2202"/>
      </w:tblGrid>
      <w:tr w:rsidR="00926EBF" w:rsidRPr="008351EC" w:rsidTr="00FD5BB6">
        <w:trPr>
          <w:trHeight w:val="792"/>
        </w:trPr>
        <w:tc>
          <w:tcPr>
            <w:tcW w:w="3383" w:type="dxa"/>
            <w:gridSpan w:val="3"/>
            <w:vAlign w:val="center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5580" w:type="dxa"/>
            <w:gridSpan w:val="2"/>
            <w:vAlign w:val="center"/>
          </w:tcPr>
          <w:p w:rsidR="00926EBF" w:rsidRPr="008351EC" w:rsidRDefault="00926EBF" w:rsidP="00F3511B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02" w:type="dxa"/>
            <w:vAlign w:val="center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Сумма</w:t>
            </w:r>
          </w:p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( руб.)</w:t>
            </w:r>
          </w:p>
        </w:tc>
      </w:tr>
      <w:tr w:rsidR="00926EBF" w:rsidRPr="008351EC" w:rsidTr="00FD5BB6">
        <w:trPr>
          <w:trHeight w:val="1800"/>
        </w:trPr>
        <w:tc>
          <w:tcPr>
            <w:tcW w:w="900" w:type="dxa"/>
            <w:vAlign w:val="center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75" w:type="dxa"/>
            <w:vAlign w:val="center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580" w:type="dxa"/>
            <w:gridSpan w:val="2"/>
            <w:vAlign w:val="center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26EBF" w:rsidRPr="008351EC" w:rsidTr="00FD5BB6">
        <w:trPr>
          <w:trHeight w:val="133"/>
        </w:trPr>
        <w:tc>
          <w:tcPr>
            <w:tcW w:w="900" w:type="dxa"/>
            <w:vAlign w:val="center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75" w:type="dxa"/>
            <w:vAlign w:val="center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80" w:type="dxa"/>
            <w:gridSpan w:val="2"/>
            <w:vAlign w:val="center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10" w:type="dxa"/>
            <w:gridSpan w:val="2"/>
            <w:vAlign w:val="center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4</w:t>
            </w:r>
          </w:p>
        </w:tc>
      </w:tr>
      <w:tr w:rsidR="00926EBF" w:rsidRPr="008351EC" w:rsidTr="00FD5BB6">
        <w:trPr>
          <w:trHeight w:val="330"/>
        </w:trPr>
        <w:tc>
          <w:tcPr>
            <w:tcW w:w="900" w:type="dxa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5" w:type="dxa"/>
          </w:tcPr>
          <w:p w:rsidR="00926EBF" w:rsidRPr="008351EC" w:rsidRDefault="00926EBF" w:rsidP="00926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2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2210" w:type="dxa"/>
            <w:gridSpan w:val="2"/>
            <w:vAlign w:val="center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0,0</w:t>
            </w:r>
          </w:p>
        </w:tc>
      </w:tr>
      <w:tr w:rsidR="00926EBF" w:rsidRPr="008351EC" w:rsidTr="00FD5BB6">
        <w:trPr>
          <w:trHeight w:val="330"/>
        </w:trPr>
        <w:tc>
          <w:tcPr>
            <w:tcW w:w="900" w:type="dxa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802</w:t>
            </w:r>
          </w:p>
        </w:tc>
        <w:tc>
          <w:tcPr>
            <w:tcW w:w="2475" w:type="dxa"/>
          </w:tcPr>
          <w:p w:rsidR="00926EBF" w:rsidRPr="008351EC" w:rsidRDefault="00926EBF" w:rsidP="00926EBF">
            <w:pPr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580" w:type="dxa"/>
            <w:gridSpan w:val="2"/>
          </w:tcPr>
          <w:p w:rsidR="00926EBF" w:rsidRPr="008351EC" w:rsidRDefault="00926EBF" w:rsidP="00926EBF">
            <w:pPr>
              <w:tabs>
                <w:tab w:val="left" w:pos="7524"/>
              </w:tabs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10" w:type="dxa"/>
            <w:gridSpan w:val="2"/>
            <w:vAlign w:val="center"/>
          </w:tcPr>
          <w:p w:rsidR="00926EBF" w:rsidRPr="008351EC" w:rsidRDefault="00926EBF" w:rsidP="00926EBF">
            <w:pPr>
              <w:tabs>
                <w:tab w:val="left" w:pos="7524"/>
              </w:tabs>
              <w:ind w:firstLine="0"/>
              <w:rPr>
                <w:b/>
                <w:sz w:val="16"/>
                <w:szCs w:val="16"/>
              </w:rPr>
            </w:pPr>
            <w:r w:rsidRPr="008351EC">
              <w:rPr>
                <w:b/>
                <w:sz w:val="16"/>
                <w:szCs w:val="16"/>
              </w:rPr>
              <w:t>0,0</w:t>
            </w:r>
          </w:p>
        </w:tc>
      </w:tr>
      <w:tr w:rsidR="00926EBF" w:rsidRPr="008351EC" w:rsidTr="00FD5BB6">
        <w:trPr>
          <w:trHeight w:val="465"/>
        </w:trPr>
        <w:tc>
          <w:tcPr>
            <w:tcW w:w="900" w:type="dxa"/>
          </w:tcPr>
          <w:p w:rsidR="00926EBF" w:rsidRPr="008351EC" w:rsidRDefault="00926EBF" w:rsidP="00926EBF">
            <w:pPr>
              <w:ind w:firstLine="0"/>
              <w:rPr>
                <w:sz w:val="16"/>
                <w:szCs w:val="16"/>
              </w:rPr>
            </w:pPr>
            <w:r w:rsidRPr="008351EC">
              <w:rPr>
                <w:sz w:val="16"/>
                <w:szCs w:val="16"/>
              </w:rPr>
              <w:t>802</w:t>
            </w:r>
          </w:p>
        </w:tc>
        <w:tc>
          <w:tcPr>
            <w:tcW w:w="2475" w:type="dxa"/>
          </w:tcPr>
          <w:p w:rsidR="00926EBF" w:rsidRPr="008351EC" w:rsidRDefault="00926EBF" w:rsidP="00926EBF">
            <w:pPr>
              <w:ind w:firstLine="0"/>
              <w:rPr>
                <w:sz w:val="16"/>
                <w:szCs w:val="16"/>
              </w:rPr>
            </w:pPr>
            <w:r w:rsidRPr="008351EC">
              <w:rPr>
                <w:sz w:val="16"/>
                <w:szCs w:val="16"/>
              </w:rPr>
              <w:t xml:space="preserve">01 05 02 01 </w:t>
            </w:r>
            <w:r w:rsidRPr="008351EC">
              <w:rPr>
                <w:sz w:val="16"/>
                <w:szCs w:val="16"/>
                <w:lang w:val="en-US"/>
              </w:rPr>
              <w:t>10</w:t>
            </w:r>
            <w:r w:rsidRPr="008351EC">
              <w:rPr>
                <w:sz w:val="16"/>
                <w:szCs w:val="16"/>
              </w:rPr>
              <w:t xml:space="preserve"> 0000 510</w:t>
            </w:r>
          </w:p>
        </w:tc>
        <w:tc>
          <w:tcPr>
            <w:tcW w:w="5580" w:type="dxa"/>
            <w:gridSpan w:val="2"/>
          </w:tcPr>
          <w:p w:rsidR="00926EBF" w:rsidRPr="008351EC" w:rsidRDefault="00926EBF" w:rsidP="00926EBF">
            <w:pPr>
              <w:ind w:firstLine="0"/>
              <w:rPr>
                <w:sz w:val="16"/>
                <w:szCs w:val="16"/>
              </w:rPr>
            </w:pPr>
            <w:r w:rsidRPr="008351EC">
              <w:rPr>
                <w:sz w:val="16"/>
                <w:szCs w:val="16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210" w:type="dxa"/>
            <w:gridSpan w:val="2"/>
            <w:vAlign w:val="center"/>
          </w:tcPr>
          <w:p w:rsidR="00926EBF" w:rsidRPr="008351EC" w:rsidRDefault="00926EBF" w:rsidP="00926EBF">
            <w:pPr>
              <w:ind w:right="-145" w:firstLine="0"/>
              <w:rPr>
                <w:sz w:val="16"/>
                <w:szCs w:val="16"/>
                <w:highlight w:val="yellow"/>
              </w:rPr>
            </w:pPr>
            <w:r w:rsidRPr="008351EC">
              <w:rPr>
                <w:sz w:val="16"/>
                <w:szCs w:val="16"/>
              </w:rPr>
              <w:t>4 726 260,80</w:t>
            </w:r>
          </w:p>
        </w:tc>
      </w:tr>
      <w:tr w:rsidR="00926EBF" w:rsidRPr="008351EC" w:rsidTr="00FD5BB6">
        <w:trPr>
          <w:trHeight w:val="330"/>
        </w:trPr>
        <w:tc>
          <w:tcPr>
            <w:tcW w:w="900" w:type="dxa"/>
          </w:tcPr>
          <w:p w:rsidR="00926EBF" w:rsidRPr="008351EC" w:rsidRDefault="00926EBF" w:rsidP="00926EBF">
            <w:pPr>
              <w:ind w:firstLine="0"/>
              <w:rPr>
                <w:sz w:val="16"/>
                <w:szCs w:val="16"/>
              </w:rPr>
            </w:pPr>
            <w:r w:rsidRPr="008351EC">
              <w:rPr>
                <w:sz w:val="16"/>
                <w:szCs w:val="16"/>
              </w:rPr>
              <w:t>802</w:t>
            </w:r>
          </w:p>
        </w:tc>
        <w:tc>
          <w:tcPr>
            <w:tcW w:w="2475" w:type="dxa"/>
          </w:tcPr>
          <w:p w:rsidR="00926EBF" w:rsidRPr="008351EC" w:rsidRDefault="00926EBF" w:rsidP="00926EBF">
            <w:pPr>
              <w:ind w:firstLine="0"/>
              <w:rPr>
                <w:sz w:val="16"/>
                <w:szCs w:val="16"/>
              </w:rPr>
            </w:pPr>
            <w:r w:rsidRPr="008351EC">
              <w:rPr>
                <w:sz w:val="16"/>
                <w:szCs w:val="16"/>
              </w:rPr>
              <w:t>01 05 02 01 10 0000 610</w:t>
            </w:r>
          </w:p>
        </w:tc>
        <w:tc>
          <w:tcPr>
            <w:tcW w:w="5580" w:type="dxa"/>
            <w:gridSpan w:val="2"/>
          </w:tcPr>
          <w:p w:rsidR="00926EBF" w:rsidRPr="008351EC" w:rsidRDefault="00926EBF" w:rsidP="00926EBF">
            <w:pPr>
              <w:ind w:firstLine="0"/>
              <w:rPr>
                <w:sz w:val="16"/>
                <w:szCs w:val="16"/>
              </w:rPr>
            </w:pPr>
            <w:r w:rsidRPr="008351EC">
              <w:rPr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210" w:type="dxa"/>
            <w:gridSpan w:val="2"/>
            <w:vAlign w:val="center"/>
          </w:tcPr>
          <w:p w:rsidR="00926EBF" w:rsidRPr="008351EC" w:rsidRDefault="00926EBF" w:rsidP="00926EBF">
            <w:pPr>
              <w:ind w:firstLine="0"/>
              <w:rPr>
                <w:sz w:val="16"/>
                <w:szCs w:val="16"/>
                <w:highlight w:val="yellow"/>
              </w:rPr>
            </w:pPr>
            <w:r w:rsidRPr="008351EC">
              <w:rPr>
                <w:sz w:val="16"/>
                <w:szCs w:val="16"/>
              </w:rPr>
              <w:t>4 726 260,80</w:t>
            </w:r>
          </w:p>
        </w:tc>
      </w:tr>
    </w:tbl>
    <w:p w:rsidR="00926EBF" w:rsidRPr="008351EC" w:rsidRDefault="00926EBF" w:rsidP="00926EBF">
      <w:pPr>
        <w:jc w:val="center"/>
        <w:rPr>
          <w:b/>
          <w:sz w:val="16"/>
          <w:szCs w:val="16"/>
        </w:rPr>
      </w:pPr>
    </w:p>
    <w:p w:rsidR="00926EBF" w:rsidRPr="008351EC" w:rsidRDefault="00926EBF" w:rsidP="00926EBF">
      <w:pPr>
        <w:rPr>
          <w:sz w:val="16"/>
          <w:szCs w:val="16"/>
        </w:rPr>
      </w:pPr>
    </w:p>
    <w:p w:rsidR="00926EBF" w:rsidRPr="008351EC" w:rsidRDefault="00926EBF" w:rsidP="00926EBF">
      <w:pPr>
        <w:rPr>
          <w:sz w:val="16"/>
          <w:szCs w:val="16"/>
        </w:rPr>
      </w:pPr>
    </w:p>
    <w:p w:rsidR="00926EBF" w:rsidRDefault="00926EBF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horzAnchor="page" w:tblpX="6433" w:tblpY="255"/>
        <w:tblW w:w="5353" w:type="dxa"/>
        <w:tblLayout w:type="fixed"/>
        <w:tblLook w:val="04A0"/>
      </w:tblPr>
      <w:tblGrid>
        <w:gridCol w:w="5353"/>
      </w:tblGrid>
      <w:tr w:rsidR="00F3511B" w:rsidRPr="00705E02" w:rsidTr="007F74B1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11B" w:rsidRPr="00705E02" w:rsidRDefault="00F3511B" w:rsidP="007F74B1">
            <w:pPr>
              <w:jc w:val="right"/>
              <w:rPr>
                <w:b/>
                <w:bCs/>
                <w:sz w:val="16"/>
                <w:szCs w:val="16"/>
              </w:rPr>
            </w:pPr>
            <w:r w:rsidRPr="00705E02">
              <w:rPr>
                <w:b/>
                <w:bCs/>
                <w:sz w:val="16"/>
                <w:szCs w:val="16"/>
              </w:rPr>
              <w:t xml:space="preserve">                 Приложение № 3</w:t>
            </w:r>
          </w:p>
        </w:tc>
      </w:tr>
      <w:tr w:rsidR="00F3511B" w:rsidRPr="00705E02" w:rsidTr="007F74B1">
        <w:trPr>
          <w:trHeight w:val="240"/>
        </w:trPr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11B" w:rsidRPr="00705E02" w:rsidRDefault="00F3511B" w:rsidP="007F74B1">
            <w:pPr>
              <w:spacing w:line="240" w:lineRule="atLeast"/>
              <w:jc w:val="right"/>
              <w:rPr>
                <w:color w:val="000000"/>
                <w:sz w:val="16"/>
                <w:szCs w:val="16"/>
              </w:rPr>
            </w:pPr>
            <w:r w:rsidRPr="00705E02">
              <w:rPr>
                <w:color w:val="000000"/>
                <w:sz w:val="16"/>
                <w:szCs w:val="16"/>
              </w:rPr>
              <w:t xml:space="preserve">к решению Совета сельского поселения </w:t>
            </w:r>
            <w:r w:rsidRPr="00705E02">
              <w:rPr>
                <w:sz w:val="16"/>
                <w:szCs w:val="16"/>
              </w:rPr>
              <w:t>«Нижнегирюнинское»</w:t>
            </w:r>
          </w:p>
          <w:p w:rsidR="00D9487D" w:rsidRDefault="002B70DF" w:rsidP="007F74B1">
            <w:pPr>
              <w:spacing w:line="240" w:lineRule="atLeas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F3511B" w:rsidRPr="00705E02">
              <w:rPr>
                <w:color w:val="000000"/>
                <w:sz w:val="16"/>
                <w:szCs w:val="16"/>
              </w:rPr>
              <w:t xml:space="preserve">от </w:t>
            </w:r>
            <w:r>
              <w:rPr>
                <w:color w:val="000000"/>
                <w:sz w:val="16"/>
                <w:szCs w:val="16"/>
              </w:rPr>
              <w:t xml:space="preserve">29.12. </w:t>
            </w:r>
            <w:r w:rsidR="00F3511B" w:rsidRPr="00705E02">
              <w:rPr>
                <w:color w:val="000000"/>
                <w:sz w:val="16"/>
                <w:szCs w:val="16"/>
              </w:rPr>
              <w:t>2023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F3511B" w:rsidRPr="00705E02">
              <w:rPr>
                <w:color w:val="000000"/>
                <w:sz w:val="16"/>
                <w:szCs w:val="16"/>
              </w:rPr>
              <w:t>г. №</w:t>
            </w:r>
            <w:r>
              <w:rPr>
                <w:color w:val="000000"/>
                <w:sz w:val="16"/>
                <w:szCs w:val="16"/>
              </w:rPr>
              <w:t xml:space="preserve">110 "О  </w:t>
            </w:r>
            <w:r w:rsidR="00F3511B" w:rsidRPr="00705E02">
              <w:rPr>
                <w:color w:val="000000"/>
                <w:sz w:val="16"/>
                <w:szCs w:val="16"/>
              </w:rPr>
              <w:t xml:space="preserve">бюджете сельского поселения </w:t>
            </w:r>
            <w:r w:rsidR="00F3511B" w:rsidRPr="00705E02">
              <w:rPr>
                <w:sz w:val="16"/>
                <w:szCs w:val="16"/>
              </w:rPr>
              <w:t>« Нижнегирюнинское »</w:t>
            </w:r>
            <w:r w:rsidR="00F3511B" w:rsidRPr="00705E02">
              <w:rPr>
                <w:color w:val="000000"/>
                <w:sz w:val="16"/>
                <w:szCs w:val="16"/>
              </w:rPr>
              <w:t>" на 2024 год</w:t>
            </w:r>
          </w:p>
          <w:p w:rsidR="00F3511B" w:rsidRPr="00705E02" w:rsidRDefault="00F3511B" w:rsidP="007F74B1">
            <w:pPr>
              <w:spacing w:line="240" w:lineRule="atLeast"/>
              <w:jc w:val="right"/>
              <w:rPr>
                <w:color w:val="000000"/>
                <w:sz w:val="16"/>
                <w:szCs w:val="16"/>
              </w:rPr>
            </w:pPr>
            <w:r w:rsidRPr="00705E02">
              <w:rPr>
                <w:color w:val="000000"/>
                <w:sz w:val="16"/>
                <w:szCs w:val="16"/>
              </w:rPr>
              <w:t xml:space="preserve"> и плановый период 2025 и 2026 годы"  </w:t>
            </w:r>
          </w:p>
          <w:p w:rsidR="00F3511B" w:rsidRPr="00705E02" w:rsidRDefault="00F3511B" w:rsidP="007F74B1">
            <w:pPr>
              <w:spacing w:line="240" w:lineRule="atLeast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F3511B" w:rsidRPr="00705E02" w:rsidRDefault="00F3511B" w:rsidP="007F74B1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F3511B" w:rsidRPr="00705E02" w:rsidTr="007F74B1">
        <w:trPr>
          <w:trHeight w:val="253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11B" w:rsidRPr="00705E02" w:rsidRDefault="00F3511B" w:rsidP="007F74B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3511B" w:rsidRPr="00705E02" w:rsidTr="007F74B1">
        <w:trPr>
          <w:trHeight w:val="253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11B" w:rsidRPr="00705E02" w:rsidRDefault="00F3511B" w:rsidP="007F74B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3511B" w:rsidRPr="00705E02" w:rsidTr="007F74B1">
        <w:trPr>
          <w:trHeight w:val="253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11B" w:rsidRPr="00705E02" w:rsidRDefault="00F3511B" w:rsidP="007F74B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rPr>
          <w:sz w:val="16"/>
          <w:szCs w:val="16"/>
        </w:rPr>
      </w:pPr>
    </w:p>
    <w:p w:rsidR="00F3511B" w:rsidRDefault="00F3511B" w:rsidP="00F3511B">
      <w:pPr>
        <w:rPr>
          <w:b/>
          <w:sz w:val="16"/>
          <w:szCs w:val="16"/>
        </w:rPr>
      </w:pPr>
      <w:r w:rsidRPr="00705E02">
        <w:rPr>
          <w:b/>
          <w:sz w:val="16"/>
          <w:szCs w:val="16"/>
        </w:rPr>
        <w:t xml:space="preserve">                                                                                </w:t>
      </w:r>
    </w:p>
    <w:p w:rsidR="00F3511B" w:rsidRDefault="00F3511B" w:rsidP="00F3511B">
      <w:pPr>
        <w:rPr>
          <w:b/>
          <w:sz w:val="16"/>
          <w:szCs w:val="16"/>
        </w:rPr>
      </w:pPr>
    </w:p>
    <w:p w:rsidR="00F3511B" w:rsidRDefault="00F3511B" w:rsidP="00F3511B">
      <w:pPr>
        <w:rPr>
          <w:b/>
          <w:sz w:val="16"/>
          <w:szCs w:val="16"/>
        </w:rPr>
      </w:pPr>
      <w:r w:rsidRPr="00705E02">
        <w:rPr>
          <w:b/>
          <w:sz w:val="16"/>
          <w:szCs w:val="16"/>
        </w:rPr>
        <w:t xml:space="preserve">    </w:t>
      </w:r>
      <w:r w:rsidR="00D9487D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Источники </w:t>
      </w:r>
      <w:r w:rsidRPr="00705E02">
        <w:rPr>
          <w:b/>
          <w:sz w:val="16"/>
          <w:szCs w:val="16"/>
        </w:rPr>
        <w:t xml:space="preserve">финансирования дефицита </w:t>
      </w:r>
      <w:r>
        <w:rPr>
          <w:b/>
          <w:sz w:val="16"/>
          <w:szCs w:val="16"/>
        </w:rPr>
        <w:t xml:space="preserve">    </w:t>
      </w:r>
    </w:p>
    <w:p w:rsidR="00F3511B" w:rsidRPr="00705E02" w:rsidRDefault="00F3511B" w:rsidP="00F3511B">
      <w:pPr>
        <w:rPr>
          <w:b/>
          <w:sz w:val="16"/>
          <w:szCs w:val="16"/>
        </w:rPr>
      </w:pPr>
      <w:r w:rsidRPr="00705E02">
        <w:rPr>
          <w:b/>
          <w:sz w:val="16"/>
          <w:szCs w:val="16"/>
        </w:rPr>
        <w:t>бюджета сельского поселения</w:t>
      </w:r>
      <w:r>
        <w:rPr>
          <w:b/>
          <w:sz w:val="16"/>
          <w:szCs w:val="16"/>
        </w:rPr>
        <w:t xml:space="preserve"> </w:t>
      </w:r>
      <w:r w:rsidRPr="00705E02">
        <w:rPr>
          <w:b/>
          <w:sz w:val="16"/>
          <w:szCs w:val="16"/>
        </w:rPr>
        <w:t xml:space="preserve">«Нижнегирюнинское» на </w:t>
      </w:r>
      <w:r w:rsidR="00D9487D">
        <w:rPr>
          <w:b/>
          <w:sz w:val="16"/>
          <w:szCs w:val="16"/>
        </w:rPr>
        <w:t xml:space="preserve">     </w:t>
      </w:r>
      <w:r w:rsidRPr="00705E02">
        <w:rPr>
          <w:b/>
          <w:sz w:val="16"/>
          <w:szCs w:val="16"/>
        </w:rPr>
        <w:t>плановый период 2025 и 2026 годов</w:t>
      </w:r>
    </w:p>
    <w:p w:rsidR="00F3511B" w:rsidRPr="00705E02" w:rsidRDefault="00F3511B" w:rsidP="00F3511B">
      <w:pPr>
        <w:rPr>
          <w:b/>
          <w:sz w:val="16"/>
          <w:szCs w:val="16"/>
        </w:rPr>
      </w:pP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6"/>
        <w:gridCol w:w="3969"/>
        <w:gridCol w:w="1559"/>
        <w:gridCol w:w="1559"/>
      </w:tblGrid>
      <w:tr w:rsidR="00F3511B" w:rsidRPr="00705E02" w:rsidTr="007F74B1">
        <w:trPr>
          <w:trHeight w:val="792"/>
        </w:trPr>
        <w:tc>
          <w:tcPr>
            <w:tcW w:w="3689" w:type="dxa"/>
            <w:gridSpan w:val="2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969" w:type="dxa"/>
            <w:vMerge w:val="restart"/>
          </w:tcPr>
          <w:p w:rsidR="00F3511B" w:rsidRPr="00705E02" w:rsidRDefault="00F3511B" w:rsidP="007F74B1">
            <w:pPr>
              <w:rPr>
                <w:sz w:val="16"/>
                <w:szCs w:val="16"/>
              </w:rPr>
            </w:pPr>
          </w:p>
          <w:p w:rsidR="00F3511B" w:rsidRPr="00705E02" w:rsidRDefault="00F3511B" w:rsidP="007F74B1">
            <w:pPr>
              <w:rPr>
                <w:sz w:val="16"/>
                <w:szCs w:val="16"/>
              </w:rPr>
            </w:pPr>
          </w:p>
          <w:p w:rsidR="00F3511B" w:rsidRPr="00705E02" w:rsidRDefault="00F3511B" w:rsidP="007F74B1">
            <w:pPr>
              <w:rPr>
                <w:sz w:val="16"/>
                <w:szCs w:val="16"/>
              </w:rPr>
            </w:pPr>
          </w:p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vMerge w:val="restart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</w:p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</w:p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</w:p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Сумма</w:t>
            </w:r>
          </w:p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(руб.)</w:t>
            </w:r>
          </w:p>
        </w:tc>
        <w:tc>
          <w:tcPr>
            <w:tcW w:w="1559" w:type="dxa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</w:p>
        </w:tc>
      </w:tr>
      <w:tr w:rsidR="00F3511B" w:rsidRPr="00705E02" w:rsidTr="007F74B1">
        <w:trPr>
          <w:trHeight w:val="750"/>
        </w:trPr>
        <w:tc>
          <w:tcPr>
            <w:tcW w:w="993" w:type="dxa"/>
            <w:vMerge w:val="restart"/>
          </w:tcPr>
          <w:p w:rsidR="00F3511B" w:rsidRPr="00705E02" w:rsidRDefault="00F3511B" w:rsidP="007F74B1">
            <w:pPr>
              <w:ind w:left="12" w:hanging="12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96" w:type="dxa"/>
            <w:vMerge w:val="restart"/>
          </w:tcPr>
          <w:p w:rsidR="00F3511B" w:rsidRPr="00705E02" w:rsidRDefault="00F3511B" w:rsidP="007F74B1">
            <w:pPr>
              <w:ind w:left="12" w:hanging="12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69" w:type="dxa"/>
            <w:vMerge/>
          </w:tcPr>
          <w:p w:rsidR="00F3511B" w:rsidRPr="00705E02" w:rsidRDefault="00F3511B" w:rsidP="007F74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3511B" w:rsidRPr="00705E02" w:rsidRDefault="00F3511B" w:rsidP="007F74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3511B" w:rsidRPr="00705E02" w:rsidRDefault="00F3511B" w:rsidP="007F74B1">
            <w:pPr>
              <w:rPr>
                <w:sz w:val="16"/>
                <w:szCs w:val="16"/>
              </w:rPr>
            </w:pPr>
          </w:p>
        </w:tc>
      </w:tr>
      <w:tr w:rsidR="00F3511B" w:rsidRPr="00705E02" w:rsidTr="007F74B1">
        <w:trPr>
          <w:trHeight w:val="3390"/>
        </w:trPr>
        <w:tc>
          <w:tcPr>
            <w:tcW w:w="993" w:type="dxa"/>
            <w:vMerge/>
          </w:tcPr>
          <w:p w:rsidR="00F3511B" w:rsidRPr="00705E02" w:rsidRDefault="00F3511B" w:rsidP="007F74B1">
            <w:pPr>
              <w:ind w:left="12" w:hanging="12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</w:tcPr>
          <w:p w:rsidR="00F3511B" w:rsidRPr="00705E02" w:rsidRDefault="00F3511B" w:rsidP="007F74B1">
            <w:pPr>
              <w:ind w:left="12" w:hanging="12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F3511B" w:rsidRPr="00705E02" w:rsidRDefault="00F3511B" w:rsidP="007F74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2026 год</w:t>
            </w:r>
          </w:p>
        </w:tc>
      </w:tr>
      <w:tr w:rsidR="00F3511B" w:rsidRPr="00705E02" w:rsidTr="007F74B1">
        <w:trPr>
          <w:trHeight w:val="133"/>
        </w:trPr>
        <w:tc>
          <w:tcPr>
            <w:tcW w:w="993" w:type="dxa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1</w:t>
            </w:r>
          </w:p>
        </w:tc>
        <w:tc>
          <w:tcPr>
            <w:tcW w:w="2696" w:type="dxa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F3511B" w:rsidRPr="00705E02" w:rsidRDefault="00F3511B" w:rsidP="007F74B1">
            <w:pPr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5</w:t>
            </w:r>
          </w:p>
        </w:tc>
      </w:tr>
      <w:tr w:rsidR="00F3511B" w:rsidRPr="00705E02" w:rsidTr="007F74B1">
        <w:trPr>
          <w:trHeight w:val="330"/>
        </w:trPr>
        <w:tc>
          <w:tcPr>
            <w:tcW w:w="993" w:type="dxa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</w:tcPr>
          <w:p w:rsidR="00F3511B" w:rsidRPr="00705E02" w:rsidRDefault="00F3511B" w:rsidP="007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F3511B" w:rsidRPr="00705E02" w:rsidRDefault="00F3511B" w:rsidP="00F3511B">
            <w:pPr>
              <w:ind w:firstLine="0"/>
              <w:rPr>
                <w:b/>
                <w:sz w:val="16"/>
                <w:szCs w:val="16"/>
              </w:rPr>
            </w:pPr>
            <w:r w:rsidRPr="00705E02">
              <w:rPr>
                <w:b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  <w:p w:rsidR="00F3511B" w:rsidRPr="00705E02" w:rsidRDefault="00F3511B" w:rsidP="00F3511B">
            <w:pPr>
              <w:ind w:firstLine="0"/>
              <w:rPr>
                <w:b/>
                <w:sz w:val="16"/>
                <w:szCs w:val="16"/>
              </w:rPr>
            </w:pPr>
            <w:r w:rsidRPr="00705E02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b/>
                <w:sz w:val="16"/>
                <w:szCs w:val="16"/>
              </w:rPr>
            </w:pPr>
            <w:r w:rsidRPr="00705E0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b/>
                <w:sz w:val="16"/>
                <w:szCs w:val="16"/>
              </w:rPr>
            </w:pPr>
            <w:r w:rsidRPr="00705E02">
              <w:rPr>
                <w:b/>
                <w:sz w:val="16"/>
                <w:szCs w:val="16"/>
              </w:rPr>
              <w:t>0</w:t>
            </w:r>
          </w:p>
        </w:tc>
      </w:tr>
      <w:tr w:rsidR="00F3511B" w:rsidRPr="00705E02" w:rsidTr="007F74B1">
        <w:trPr>
          <w:trHeight w:val="330"/>
        </w:trPr>
        <w:tc>
          <w:tcPr>
            <w:tcW w:w="993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802</w:t>
            </w:r>
          </w:p>
        </w:tc>
        <w:tc>
          <w:tcPr>
            <w:tcW w:w="2696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01 05 00 00 00 0000 000</w:t>
            </w:r>
          </w:p>
        </w:tc>
        <w:tc>
          <w:tcPr>
            <w:tcW w:w="3969" w:type="dxa"/>
          </w:tcPr>
          <w:p w:rsidR="00F3511B" w:rsidRPr="00705E02" w:rsidRDefault="00F3511B" w:rsidP="00F3511B">
            <w:pPr>
              <w:tabs>
                <w:tab w:val="left" w:pos="7524"/>
              </w:tabs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tabs>
                <w:tab w:val="left" w:pos="7524"/>
              </w:tabs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tabs>
                <w:tab w:val="left" w:pos="7524"/>
              </w:tabs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0</w:t>
            </w:r>
          </w:p>
        </w:tc>
      </w:tr>
      <w:tr w:rsidR="00F3511B" w:rsidRPr="00705E02" w:rsidTr="007F74B1">
        <w:trPr>
          <w:trHeight w:val="465"/>
        </w:trPr>
        <w:tc>
          <w:tcPr>
            <w:tcW w:w="993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802</w:t>
            </w:r>
          </w:p>
        </w:tc>
        <w:tc>
          <w:tcPr>
            <w:tcW w:w="2696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 xml:space="preserve">01 05 02 01 </w:t>
            </w:r>
            <w:r w:rsidRPr="00705E02">
              <w:rPr>
                <w:sz w:val="16"/>
                <w:szCs w:val="16"/>
                <w:lang w:val="en-US"/>
              </w:rPr>
              <w:t>10</w:t>
            </w:r>
            <w:r w:rsidRPr="00705E02">
              <w:rPr>
                <w:sz w:val="16"/>
                <w:szCs w:val="16"/>
              </w:rPr>
              <w:t xml:space="preserve"> 0000 510</w:t>
            </w:r>
          </w:p>
        </w:tc>
        <w:tc>
          <w:tcPr>
            <w:tcW w:w="396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4 863 360,80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4 969 760,80</w:t>
            </w:r>
          </w:p>
        </w:tc>
      </w:tr>
      <w:tr w:rsidR="00F3511B" w:rsidRPr="00705E02" w:rsidTr="007F74B1">
        <w:trPr>
          <w:trHeight w:val="330"/>
        </w:trPr>
        <w:tc>
          <w:tcPr>
            <w:tcW w:w="993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802</w:t>
            </w:r>
          </w:p>
        </w:tc>
        <w:tc>
          <w:tcPr>
            <w:tcW w:w="2696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01 05 02 01 10 0000 610</w:t>
            </w:r>
          </w:p>
        </w:tc>
        <w:tc>
          <w:tcPr>
            <w:tcW w:w="396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4 863 360,80</w:t>
            </w:r>
          </w:p>
        </w:tc>
        <w:tc>
          <w:tcPr>
            <w:tcW w:w="1559" w:type="dxa"/>
          </w:tcPr>
          <w:p w:rsidR="00F3511B" w:rsidRPr="00705E02" w:rsidRDefault="00F3511B" w:rsidP="00F3511B">
            <w:pPr>
              <w:ind w:firstLine="0"/>
              <w:rPr>
                <w:sz w:val="16"/>
                <w:szCs w:val="16"/>
              </w:rPr>
            </w:pPr>
            <w:r w:rsidRPr="00705E02">
              <w:rPr>
                <w:sz w:val="16"/>
                <w:szCs w:val="16"/>
              </w:rPr>
              <w:t>4 969 760,80</w:t>
            </w:r>
          </w:p>
        </w:tc>
      </w:tr>
    </w:tbl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rPr>
          <w:sz w:val="16"/>
          <w:szCs w:val="16"/>
        </w:rPr>
      </w:pPr>
    </w:p>
    <w:p w:rsidR="00F3511B" w:rsidRPr="00705E02" w:rsidRDefault="00F3511B" w:rsidP="00F3511B">
      <w:pPr>
        <w:pStyle w:val="2"/>
        <w:spacing w:after="0"/>
        <w:ind w:left="5239" w:firstLine="425"/>
        <w:jc w:val="center"/>
        <w:rPr>
          <w:sz w:val="16"/>
          <w:szCs w:val="16"/>
        </w:rPr>
      </w:pPr>
    </w:p>
    <w:p w:rsidR="00F3511B" w:rsidRDefault="00F3511B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horzAnchor="margin" w:tblpY="-329"/>
        <w:tblW w:w="10880" w:type="dxa"/>
        <w:tblLook w:val="04A0"/>
      </w:tblPr>
      <w:tblGrid>
        <w:gridCol w:w="2251"/>
        <w:gridCol w:w="589"/>
        <w:gridCol w:w="2479"/>
        <w:gridCol w:w="1322"/>
        <w:gridCol w:w="548"/>
        <w:gridCol w:w="1267"/>
        <w:gridCol w:w="1265"/>
        <w:gridCol w:w="1267"/>
      </w:tblGrid>
      <w:tr w:rsidR="00925B30" w:rsidRPr="00000EF0" w:rsidTr="00925B30">
        <w:trPr>
          <w:trHeight w:val="855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B30" w:rsidRPr="00000EF0" w:rsidRDefault="00925B30" w:rsidP="00925B30">
            <w:pPr>
              <w:widowControl/>
              <w:autoSpaceDE/>
              <w:autoSpaceDN/>
              <w:adjustRightInd/>
              <w:ind w:firstLine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</w:tc>
      </w:tr>
      <w:tr w:rsidR="00925B30" w:rsidRPr="00FD5BB6" w:rsidTr="00925B30">
        <w:trPr>
          <w:trHeight w:val="855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bookmarkStart w:id="5" w:name="RANGE!A1:J106"/>
            <w:r w:rsidRPr="00FD5BB6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БЮДЖЕТНАЯ РОСПИСЬ К БЮДЖЕТУ ПО РАСХОДАМ НА 2024 ГОД  и плановый период 2025-2026г.г.</w:t>
            </w:r>
            <w:bookmarkEnd w:id="5"/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матусово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Вед.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ПР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Сумма на 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Сумма на 2025 год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Сумма на 2026год</w:t>
            </w:r>
          </w:p>
        </w:tc>
      </w:tr>
      <w:tr w:rsidR="00925B30" w:rsidRPr="00FD5BB6" w:rsidTr="00925B30">
        <w:trPr>
          <w:trHeight w:val="855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2 443 467,8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2 505 840,1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2590919,72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563 187,0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585 714,2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609142,43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563 187,0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585 714,2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609142,43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432 555,3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449857,33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467851,33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130 631,7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135856,91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141291,10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338 520,0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401 145,3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417191,18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338 520,0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401 145,3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417191,18</w:t>
            </w:r>
          </w:p>
        </w:tc>
      </w:tr>
      <w:tr w:rsidR="00925B30" w:rsidRPr="00FD5BB6" w:rsidTr="00925B30">
        <w:trPr>
          <w:trHeight w:val="840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260 000,0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308099,33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320423,33</w:t>
            </w:r>
          </w:p>
        </w:tc>
      </w:tr>
      <w:tr w:rsidR="00925B30" w:rsidRPr="00FD5BB6" w:rsidTr="00925B30">
        <w:trPr>
          <w:trHeight w:val="84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78 520,0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93046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96767,85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0000007005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10000,00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10000,00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82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10000,00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1 531 760,8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1 508 980,6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1564586,11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1 171 800,0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1 342 184,1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1395871,60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900 000,0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1030863,33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1072098,00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lastRenderedPageBreak/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271 800,0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311320,73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323773,60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359 960,8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166 796,5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168714,51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Услуги связи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71 900,0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72727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73563,21</w:t>
            </w:r>
          </w:p>
        </w:tc>
      </w:tr>
      <w:tr w:rsidR="00925B30" w:rsidRPr="00FD5BB6" w:rsidTr="00925B30">
        <w:trPr>
          <w:trHeight w:val="840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195 060,8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Коммунальные услуги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93 000,0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94069,5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95151,30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Уплата прочих налогов,сборов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20 000,0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20000,00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10000,00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10000,00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10000,00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10000,00</w:t>
            </w:r>
          </w:p>
        </w:tc>
      </w:tr>
      <w:tr w:rsidR="00925B30" w:rsidRPr="00FD5BB6" w:rsidTr="00925B30">
        <w:trPr>
          <w:trHeight w:val="1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0000079622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83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0804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0000045299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2 259 793,0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2 337 520,7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FD5BB6">
              <w:rPr>
                <w:rFonts w:ascii="Calibri" w:hAnsi="Calibri" w:cs="Times New Roman"/>
                <w:b/>
                <w:bCs/>
                <w:color w:val="000000"/>
              </w:rPr>
              <w:t>2349841,08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D5BB6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1 259 793,0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1 237 520,7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1238841,08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D5BB6">
              <w:rPr>
                <w:b/>
                <w:bCs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950 000,0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793429,52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789643,07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309 793,0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444091,14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449198,01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1 000 000,0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1 100 000,0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1111000,00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стоимотси материальных запасов(дрова)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1 000 000,0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1 100 000,0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1111000,00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548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0000049101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925B30" w:rsidRPr="00FD5BB6" w:rsidTr="00925B30">
        <w:trPr>
          <w:trHeight w:val="840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0,00</w:t>
            </w:r>
          </w:p>
        </w:tc>
      </w:tr>
      <w:tr w:rsidR="00925B30" w:rsidRPr="00FD5BB6" w:rsidTr="00925B30">
        <w:trPr>
          <w:trHeight w:val="720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0000051297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25B30" w:rsidRPr="00FD5BB6" w:rsidTr="00925B30">
        <w:trPr>
          <w:trHeight w:val="825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D5BB6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25B30" w:rsidRPr="00FD5BB6" w:rsidTr="00925B30">
        <w:trPr>
          <w:trHeight w:val="15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</w:rPr>
            </w:pPr>
            <w:r w:rsidRPr="00FD5BB6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925B30" w:rsidRPr="00FD5BB6" w:rsidTr="00925B30">
        <w:trPr>
          <w:trHeight w:val="855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4 726 260,8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4 863 360,8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30" w:rsidRPr="00FD5BB6" w:rsidRDefault="00925B30" w:rsidP="00925B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5BB6">
              <w:rPr>
                <w:rFonts w:ascii="Arial CYR" w:hAnsi="Arial CYR" w:cs="Arial CYR"/>
                <w:b/>
                <w:bCs/>
                <w:sz w:val="18"/>
                <w:szCs w:val="18"/>
              </w:rPr>
              <w:t>4960760,80</w:t>
            </w:r>
          </w:p>
        </w:tc>
      </w:tr>
    </w:tbl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00EF0" w:rsidRDefault="00000EF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25B30" w:rsidRDefault="00925B3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25B30" w:rsidRDefault="00925B3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25B30" w:rsidRDefault="00925B3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25B30" w:rsidRDefault="00925B30" w:rsidP="00926EBF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143509" w:rsidRDefault="00143509" w:rsidP="00000EF0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EF0" w:rsidRPr="00000EF0" w:rsidRDefault="00441AF1" w:rsidP="00000EF0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характеристики</w:t>
      </w:r>
      <w:r w:rsidR="00000EF0"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решения Совета сельского поселения «Нижнегирюнинское» «О бюджете сельского поселения «Нижнегирюнинское» на 2024 и плановый период 2025-2026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 от 29.12.2023 г. №110</w:t>
      </w:r>
    </w:p>
    <w:p w:rsidR="00000EF0" w:rsidRPr="00000EF0" w:rsidRDefault="00000EF0" w:rsidP="00441AF1">
      <w:pPr>
        <w:widowControl/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00EF0">
        <w:rPr>
          <w:rFonts w:ascii="Times New Roman" w:hAnsi="Times New Roman" w:cs="Times New Roman"/>
          <w:bCs/>
          <w:sz w:val="28"/>
          <w:szCs w:val="28"/>
        </w:rPr>
        <w:t>Основные параметры бюджета на 2024 год и плановый 2025-2026 годов представлены следующими данными: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277"/>
        <w:gridCol w:w="1275"/>
        <w:gridCol w:w="1359"/>
        <w:gridCol w:w="1161"/>
        <w:gridCol w:w="1161"/>
        <w:gridCol w:w="1161"/>
      </w:tblGrid>
      <w:tr w:rsidR="00000EF0" w:rsidRPr="00000EF0" w:rsidTr="007F74B1">
        <w:trPr>
          <w:trHeight w:val="450"/>
        </w:trPr>
        <w:tc>
          <w:tcPr>
            <w:tcW w:w="2058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2023 год</w:t>
            </w:r>
          </w:p>
          <w:p w:rsidR="00E73C86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(Реш</w:t>
            </w:r>
            <w:r w:rsidR="00E73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ение совета №  77 от </w:t>
            </w:r>
          </w:p>
          <w:p w:rsidR="00000EF0" w:rsidRPr="00000EF0" w:rsidRDefault="00E73C86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.12.2022 г </w:t>
            </w:r>
            <w:r w:rsidR="00000EF0"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первонач. редакции)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Уточненный план на 2023 год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Оценка 2023 год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07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</w:tr>
      <w:tr w:rsidR="00000EF0" w:rsidRPr="00000EF0" w:rsidTr="007F74B1">
        <w:trPr>
          <w:trHeight w:val="585"/>
        </w:trPr>
        <w:tc>
          <w:tcPr>
            <w:tcW w:w="2058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</w:tc>
        <w:tc>
          <w:tcPr>
            <w:tcW w:w="107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</w:tc>
      </w:tr>
      <w:tr w:rsidR="00000EF0" w:rsidRPr="00000EF0" w:rsidTr="007F74B1">
        <w:tc>
          <w:tcPr>
            <w:tcW w:w="205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Общий объём доходов бюджета тыс. рублей</w:t>
            </w:r>
          </w:p>
        </w:tc>
        <w:tc>
          <w:tcPr>
            <w:tcW w:w="131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4 599 7000</w:t>
            </w:r>
          </w:p>
        </w:tc>
        <w:tc>
          <w:tcPr>
            <w:tcW w:w="128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6 147 100,82</w:t>
            </w:r>
          </w:p>
        </w:tc>
        <w:tc>
          <w:tcPr>
            <w:tcW w:w="138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6 537 901,82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4 726 260,80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4 863 360,80</w:t>
            </w:r>
          </w:p>
        </w:tc>
        <w:tc>
          <w:tcPr>
            <w:tcW w:w="107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4 969 760,80</w:t>
            </w:r>
          </w:p>
        </w:tc>
      </w:tr>
      <w:tr w:rsidR="00000EF0" w:rsidRPr="00000EF0" w:rsidTr="007F74B1">
        <w:tc>
          <w:tcPr>
            <w:tcW w:w="205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Общий объём расходов бюджета, тыс. рублей</w:t>
            </w:r>
          </w:p>
        </w:tc>
        <w:tc>
          <w:tcPr>
            <w:tcW w:w="131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4 599 700</w:t>
            </w:r>
          </w:p>
        </w:tc>
        <w:tc>
          <w:tcPr>
            <w:tcW w:w="128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6 342 122,07</w:t>
            </w:r>
          </w:p>
        </w:tc>
        <w:tc>
          <w:tcPr>
            <w:tcW w:w="138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6 732 923,07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4 726 260,80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4 863 360,80</w:t>
            </w:r>
          </w:p>
        </w:tc>
        <w:tc>
          <w:tcPr>
            <w:tcW w:w="107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4 969 760,80</w:t>
            </w:r>
          </w:p>
        </w:tc>
      </w:tr>
      <w:tr w:rsidR="00000EF0" w:rsidRPr="00000EF0" w:rsidTr="007F74B1">
        <w:tc>
          <w:tcPr>
            <w:tcW w:w="2058" w:type="dxa"/>
            <w:shd w:val="clear" w:color="auto" w:fill="auto"/>
          </w:tcPr>
          <w:p w:rsidR="00441AF1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Профицит(+)/дефицит</w:t>
            </w:r>
          </w:p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(-), тыс. рублей</w:t>
            </w:r>
          </w:p>
        </w:tc>
        <w:tc>
          <w:tcPr>
            <w:tcW w:w="131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195 021,25</w:t>
            </w:r>
          </w:p>
        </w:tc>
        <w:tc>
          <w:tcPr>
            <w:tcW w:w="138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195 021,25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000EF0" w:rsidRPr="00000EF0" w:rsidRDefault="00000EF0" w:rsidP="00441AF1">
      <w:pPr>
        <w:widowControl/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В данной пояснительной записке показатели на 2024 год будут сопоставляться с пока</w:t>
      </w:r>
      <w:r w:rsidR="00E73C86">
        <w:rPr>
          <w:rFonts w:ascii="Times New Roman" w:hAnsi="Times New Roman" w:cs="Times New Roman"/>
          <w:bCs/>
          <w:sz w:val="28"/>
          <w:szCs w:val="28"/>
        </w:rPr>
        <w:t>зателями 2023г., утвержденными р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ешением Совета сельского поселения </w:t>
      </w:r>
      <w:r w:rsidR="00E73C86">
        <w:rPr>
          <w:rFonts w:ascii="Times New Roman" w:hAnsi="Times New Roman" w:cs="Times New Roman"/>
          <w:bCs/>
          <w:sz w:val="28"/>
          <w:szCs w:val="28"/>
        </w:rPr>
        <w:t xml:space="preserve">«Нижнегирюнинское» от 30 12 2022 </w:t>
      </w:r>
      <w:r w:rsidR="00441AF1">
        <w:rPr>
          <w:rFonts w:ascii="Times New Roman" w:hAnsi="Times New Roman" w:cs="Times New Roman"/>
          <w:bCs/>
          <w:sz w:val="28"/>
          <w:szCs w:val="28"/>
        </w:rPr>
        <w:t>г. № 77 «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поселения «Нижнегирюнинское» на 2023 год ( в первоначальной редакции)  ( далее –решение Совета № 77) и показателями ожидаемого исполнения бюджета в 2023 году (далее- оценка 2023 года) </w:t>
      </w:r>
    </w:p>
    <w:p w:rsidR="00000EF0" w:rsidRPr="00000EF0" w:rsidRDefault="00000EF0" w:rsidP="00441AF1">
      <w:pPr>
        <w:widowControl/>
        <w:tabs>
          <w:tab w:val="left" w:pos="3795"/>
        </w:tabs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ab/>
        <w:t>ДОХОДЫ</w:t>
      </w:r>
    </w:p>
    <w:p w:rsidR="00000EF0" w:rsidRPr="00000EF0" w:rsidRDefault="00000EF0" w:rsidP="00441AF1">
      <w:pPr>
        <w:widowControl/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00EF0">
        <w:rPr>
          <w:rFonts w:ascii="Times New Roman" w:hAnsi="Times New Roman" w:cs="Times New Roman"/>
          <w:bCs/>
          <w:sz w:val="28"/>
          <w:szCs w:val="28"/>
        </w:rPr>
        <w:t>Основные параметры бюджета на 2024 год и плановый 2025-2026 годов представлены следующими данными:</w:t>
      </w:r>
    </w:p>
    <w:p w:rsidR="00000EF0" w:rsidRPr="00000EF0" w:rsidRDefault="00000EF0" w:rsidP="00000EF0">
      <w:pPr>
        <w:widowControl/>
        <w:tabs>
          <w:tab w:val="left" w:pos="3795"/>
        </w:tabs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00EF0" w:rsidRPr="00000EF0" w:rsidRDefault="00000EF0" w:rsidP="00000EF0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0"/>
        <w:gridCol w:w="1178"/>
        <w:gridCol w:w="1307"/>
        <w:gridCol w:w="1251"/>
        <w:gridCol w:w="1269"/>
        <w:gridCol w:w="1276"/>
        <w:gridCol w:w="1276"/>
        <w:gridCol w:w="1233"/>
      </w:tblGrid>
      <w:tr w:rsidR="00000EF0" w:rsidRPr="00000EF0" w:rsidTr="007F74B1">
        <w:trPr>
          <w:trHeight w:val="600"/>
        </w:trPr>
        <w:tc>
          <w:tcPr>
            <w:tcW w:w="1340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2023 год</w:t>
            </w:r>
          </w:p>
          <w:p w:rsidR="00E73C86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(Решение совета </w:t>
            </w:r>
          </w:p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№  77</w:t>
            </w:r>
          </w:p>
          <w:p w:rsidR="00000EF0" w:rsidRPr="00000EF0" w:rsidRDefault="00E73C86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30.12.2022 </w:t>
            </w:r>
            <w:r w:rsidR="00000EF0"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г.первонач. редакции)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E73C86" w:rsidRPr="00E73C86" w:rsidRDefault="00000EF0" w:rsidP="00E73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C86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  <w:r w:rsidR="00E73C86" w:rsidRPr="00E73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  <w:p w:rsidR="00000EF0" w:rsidRPr="00E73C86" w:rsidRDefault="00E73C86" w:rsidP="00E73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C86">
              <w:rPr>
                <w:rFonts w:ascii="Times New Roman" w:hAnsi="Times New Roman" w:cs="Times New Roman"/>
                <w:bCs/>
                <w:sz w:val="18"/>
                <w:szCs w:val="18"/>
              </w:rPr>
              <w:t>(Решение Совета №92 от 23.06.2023 г.</w:t>
            </w:r>
            <w:r w:rsidR="00000EF0" w:rsidRPr="00E73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уточненной  редакции)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Фактическое поступление на 1.11.2023г.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Ожидаемое поступление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23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</w:tr>
      <w:tr w:rsidR="00000EF0" w:rsidRPr="00000EF0" w:rsidTr="007F74B1">
        <w:trPr>
          <w:trHeight w:val="630"/>
        </w:trPr>
        <w:tc>
          <w:tcPr>
            <w:tcW w:w="1340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</w:tc>
        <w:tc>
          <w:tcPr>
            <w:tcW w:w="123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</w:tc>
      </w:tr>
      <w:tr w:rsidR="00000EF0" w:rsidRPr="00000EF0" w:rsidTr="007F74B1">
        <w:tc>
          <w:tcPr>
            <w:tcW w:w="1340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Общий объём доходов бюджета тыс. рублей в том числе</w:t>
            </w:r>
          </w:p>
        </w:tc>
        <w:tc>
          <w:tcPr>
            <w:tcW w:w="117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4 599 700</w:t>
            </w:r>
          </w:p>
        </w:tc>
        <w:tc>
          <w:tcPr>
            <w:tcW w:w="1307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6 147 100,82</w:t>
            </w:r>
          </w:p>
        </w:tc>
        <w:tc>
          <w:tcPr>
            <w:tcW w:w="125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8 857 020,03, </w:t>
            </w:r>
          </w:p>
        </w:tc>
        <w:tc>
          <w:tcPr>
            <w:tcW w:w="126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6 537 901,82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4 726 260,80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4 863 360,80</w:t>
            </w:r>
          </w:p>
        </w:tc>
        <w:tc>
          <w:tcPr>
            <w:tcW w:w="123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4 969 760,80</w:t>
            </w:r>
          </w:p>
        </w:tc>
      </w:tr>
      <w:tr w:rsidR="00000EF0" w:rsidRPr="00000EF0" w:rsidTr="007F74B1">
        <w:tc>
          <w:tcPr>
            <w:tcW w:w="1340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475 500</w:t>
            </w:r>
          </w:p>
        </w:tc>
        <w:tc>
          <w:tcPr>
            <w:tcW w:w="1307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475 500</w:t>
            </w:r>
          </w:p>
        </w:tc>
        <w:tc>
          <w:tcPr>
            <w:tcW w:w="125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289 792,92</w:t>
            </w:r>
          </w:p>
        </w:tc>
        <w:tc>
          <w:tcPr>
            <w:tcW w:w="126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475 500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452 260,80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452 260,80</w:t>
            </w:r>
          </w:p>
        </w:tc>
        <w:tc>
          <w:tcPr>
            <w:tcW w:w="123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452 260,80</w:t>
            </w:r>
          </w:p>
        </w:tc>
      </w:tr>
      <w:tr w:rsidR="00000EF0" w:rsidRPr="00000EF0" w:rsidTr="007F74B1">
        <w:tc>
          <w:tcPr>
            <w:tcW w:w="1340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Безвозмездное поступление</w:t>
            </w:r>
          </w:p>
        </w:tc>
        <w:tc>
          <w:tcPr>
            <w:tcW w:w="117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4 124 200</w:t>
            </w:r>
          </w:p>
        </w:tc>
        <w:tc>
          <w:tcPr>
            <w:tcW w:w="1307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5 671 600,82</w:t>
            </w:r>
          </w:p>
        </w:tc>
        <w:tc>
          <w:tcPr>
            <w:tcW w:w="125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5 339 166,39</w:t>
            </w:r>
          </w:p>
        </w:tc>
        <w:tc>
          <w:tcPr>
            <w:tcW w:w="1269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6 062 401,82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4 274 000</w:t>
            </w:r>
          </w:p>
        </w:tc>
        <w:tc>
          <w:tcPr>
            <w:tcW w:w="1276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4 411 100</w:t>
            </w:r>
          </w:p>
        </w:tc>
        <w:tc>
          <w:tcPr>
            <w:tcW w:w="1233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4 517 500</w:t>
            </w:r>
          </w:p>
        </w:tc>
      </w:tr>
    </w:tbl>
    <w:p w:rsidR="00441AF1" w:rsidRDefault="00000EF0" w:rsidP="00000EF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Прогнозируемый общий объём доходов сельского поселения «Нижнегирюнинское» на 2024 год прогнозируется в сумме 4 726 260 рублей 80 копеек, с увеличением к первоначальному показателю 2023 года на 126 560 рублей 80 копеек или на 2,7%, в том числе с увеличением безвозмездных поступлений на 149 800 рубл</w:t>
      </w:r>
      <w:r w:rsidR="00441AF1">
        <w:rPr>
          <w:rFonts w:ascii="Times New Roman" w:hAnsi="Times New Roman" w:cs="Times New Roman"/>
          <w:bCs/>
          <w:sz w:val="28"/>
          <w:szCs w:val="28"/>
        </w:rPr>
        <w:t>ей 00 копеек или на 3,6%.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Размер налоговых доходов составляет 212 260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, неналоговых </w:t>
      </w:r>
    </w:p>
    <w:p w:rsidR="00000EF0" w:rsidRPr="00000EF0" w:rsidRDefault="00000EF0" w:rsidP="002C53C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240 000 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копеек.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Доля налоговых и неналоговых доходов в общем объеме доходов составляет</w:t>
      </w:r>
      <w:bookmarkStart w:id="6" w:name="_GoBack"/>
      <w:bookmarkEnd w:id="6"/>
      <w:r w:rsidRPr="00000EF0">
        <w:rPr>
          <w:rFonts w:ascii="Times New Roman" w:hAnsi="Times New Roman" w:cs="Times New Roman"/>
          <w:bCs/>
          <w:sz w:val="28"/>
          <w:szCs w:val="28"/>
        </w:rPr>
        <w:t xml:space="preserve"> 452 260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000EF0" w:rsidRPr="00000EF0" w:rsidRDefault="00000EF0" w:rsidP="002C53CA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Прогнозируемый общий объём доходов сельского поселения «Нижнегирюнинское» на 2025 год прогнозируется в сумме 4863 360 рублей 80 копеек, с увеличением к плановым показателям 2024 года на 137 100 рублей 00 копеек или на 2,9%, в том числе с увеличением безвозмездных поступлений на 79 000 рублей 00 копеек или на 3,2%. </w:t>
      </w:r>
    </w:p>
    <w:p w:rsidR="00000EF0" w:rsidRPr="00000EF0" w:rsidRDefault="002C53CA" w:rsidP="002C53C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000EF0" w:rsidRPr="00000EF0">
        <w:rPr>
          <w:rFonts w:ascii="Times New Roman" w:hAnsi="Times New Roman" w:cs="Times New Roman"/>
          <w:bCs/>
          <w:sz w:val="28"/>
          <w:szCs w:val="28"/>
        </w:rPr>
        <w:t xml:space="preserve">Размер налоговых доходов составляет 212 260 </w:t>
      </w:r>
      <w:r w:rsidR="00000EF0" w:rsidRPr="00000EF0">
        <w:rPr>
          <w:rFonts w:ascii="Times New Roman" w:hAnsi="Times New Roman" w:cs="Times New Roman"/>
          <w:sz w:val="28"/>
          <w:szCs w:val="28"/>
        </w:rPr>
        <w:t>рублей 80 копеек</w:t>
      </w:r>
      <w:r w:rsidR="00000EF0" w:rsidRPr="00000EF0">
        <w:rPr>
          <w:rFonts w:ascii="Times New Roman" w:hAnsi="Times New Roman" w:cs="Times New Roman"/>
          <w:bCs/>
          <w:sz w:val="28"/>
          <w:szCs w:val="28"/>
        </w:rPr>
        <w:t xml:space="preserve">, неналоговых 240 000 </w:t>
      </w:r>
      <w:r w:rsidR="00000EF0" w:rsidRPr="00000EF0">
        <w:rPr>
          <w:rFonts w:ascii="Times New Roman" w:hAnsi="Times New Roman" w:cs="Times New Roman"/>
          <w:sz w:val="28"/>
          <w:szCs w:val="28"/>
        </w:rPr>
        <w:t>рублей 00 копеек.</w:t>
      </w:r>
      <w:r w:rsidR="00000EF0" w:rsidRPr="00000EF0">
        <w:rPr>
          <w:rFonts w:ascii="Times New Roman" w:hAnsi="Times New Roman" w:cs="Times New Roman"/>
          <w:bCs/>
          <w:sz w:val="28"/>
          <w:szCs w:val="28"/>
        </w:rPr>
        <w:t xml:space="preserve"> Доля налоговых и неналоговых доходов в общем объеме доходов составляет 452 260 </w:t>
      </w:r>
      <w:r w:rsidR="00000EF0" w:rsidRPr="00000EF0">
        <w:rPr>
          <w:rFonts w:ascii="Times New Roman" w:hAnsi="Times New Roman" w:cs="Times New Roman"/>
          <w:sz w:val="28"/>
          <w:szCs w:val="28"/>
        </w:rPr>
        <w:t>рублей 80 копеек.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Прогнозируемый общий объём доходов сельского поселения «Нижнегирюнинское» на 2026 год прогнозируется в сумме 4 969 760 рублей 80 копеек, с увеличением к плановым показателям 2025 года на 106 400 рублей 00 копеек или на 2,2% в том числе с увеличением безвозмездных поступлений на 106 400 рублей 00 копеек или на 2,4%. 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Размер налоговых доходов составляет 212 260 </w:t>
      </w:r>
      <w:r w:rsidRPr="00000EF0">
        <w:rPr>
          <w:rFonts w:ascii="Times New Roman" w:hAnsi="Times New Roman" w:cs="Times New Roman"/>
          <w:sz w:val="28"/>
          <w:szCs w:val="28"/>
        </w:rPr>
        <w:t>рублей 80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, неналоговых 240 000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копеек.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Доля налоговых и неналоговых доходов в общем объеме доходов составляет 452 260 </w:t>
      </w:r>
      <w:r w:rsidRPr="00000EF0">
        <w:rPr>
          <w:rFonts w:ascii="Times New Roman" w:hAnsi="Times New Roman" w:cs="Times New Roman"/>
          <w:sz w:val="28"/>
          <w:szCs w:val="28"/>
        </w:rPr>
        <w:t>рублей 80 копеек.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В структуре налоговых и неналоговых сельского поселения на 2024г. и плановый 2025 и 2026 годов налоговые доходы составляют соответственно 46,9%, 46,9%, 46,9%; неналоговые доходы соответственно – 53,1%,53,1%,53,1%.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В структуре налоговых доходов на плановый период 2024- и 2026 годов наибольший удельный вес занимают соответственно следующие налоги: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Налог на доходы физических лиц – 75,4%;75,4%;75,4%;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Земельный налог – 23,2%;23,2%;23,2%.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0EF0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Особенности составления прогнозных расчетов по основным источникам доходов</w:t>
      </w:r>
      <w:r w:rsidRPr="00000EF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НАЛОГОВЫЕ ДОХОДЫ</w:t>
      </w:r>
    </w:p>
    <w:p w:rsidR="00000EF0" w:rsidRPr="00000EF0" w:rsidRDefault="00000EF0" w:rsidP="00000EF0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Общая сумма налоговых доходов в бюджет сельского поселения на 2024 год составляет 212 260 рублей 80 копеек на 2025 и 2026 годы соответственно 212 260 рублей 80 копеек и 212 260 рублей 80 копеек.</w:t>
      </w:r>
    </w:p>
    <w:p w:rsidR="00000EF0" w:rsidRPr="00000EF0" w:rsidRDefault="00000EF0" w:rsidP="00000EF0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00EF0" w:rsidRPr="00000EF0" w:rsidRDefault="00000EF0" w:rsidP="00000EF0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>Налог на доходы физических лиц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Прогноз поступлений налога на доходы физических лиц рассчитана в соответствии с главой 23 части второй Налогового кодекса РФ, исходя из статистической налоговой</w:t>
      </w:r>
      <w:r w:rsidRPr="00000EF0">
        <w:rPr>
          <w:rFonts w:ascii="Times New Roman" w:hAnsi="Times New Roman" w:cs="Times New Roman"/>
          <w:bCs/>
          <w:sz w:val="28"/>
          <w:szCs w:val="28"/>
        </w:rPr>
        <w:tab/>
        <w:t xml:space="preserve"> отчетности (форма 5-НДФЛ за 2023 год).  Расчеты произведены с учетом темпа роста фонда заработной платы работников организаций.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Расчеты произведены с учетом стандартных вычетов по ставке 13 процентов. Норматив отчислений налога на доходы физических лиц в бюджет поселения год составляет 2 % или в сумме 160 000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Общая сумма поступлений налога на доходы физических лиц в бюджет в 2024 году составит 160 000 рублей 00 копеек.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Прогнозируемый объём налога на 2025 и 2026 годы составит соответственно 160 000 рублей 00 копеек.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Ожидаемое поступление по НДФЛ за 2023 год планируется в сумме 160 000 рублей 00 копеек.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000EF0" w:rsidRPr="00000EF0" w:rsidRDefault="00000EF0" w:rsidP="00000EF0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>Налоги на имущество</w:t>
      </w:r>
    </w:p>
    <w:p w:rsidR="00000EF0" w:rsidRPr="00000EF0" w:rsidRDefault="00000EF0" w:rsidP="00000EF0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3 000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Общая сумма поступлений земельного налога в бюджет в 2024 году составит 66 000 рублей 00 копеек.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lastRenderedPageBreak/>
        <w:t>Прогнозируемый объём налога на 2025 и 2026 годы составит соответственно 49 260  рублей 80 копеек.</w:t>
      </w:r>
    </w:p>
    <w:p w:rsidR="00000EF0" w:rsidRPr="00000EF0" w:rsidRDefault="00000EF0" w:rsidP="00000EF0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Ожидаемое поступление по налогу за 2023 год планируется в сумме 49 260 рублей 80 копеек.</w:t>
      </w:r>
    </w:p>
    <w:p w:rsidR="00000EF0" w:rsidRPr="00000EF0" w:rsidRDefault="00000EF0" w:rsidP="00000EF0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00EF0">
        <w:rPr>
          <w:rFonts w:ascii="Times New Roman" w:hAnsi="Times New Roman" w:cs="Times New Roman"/>
          <w:bCs/>
          <w:sz w:val="28"/>
          <w:szCs w:val="28"/>
          <w:u w:val="single"/>
        </w:rPr>
        <w:t>НЕНАЛОГОВЫЕ ДОХОДЫ</w:t>
      </w:r>
    </w:p>
    <w:p w:rsidR="00000EF0" w:rsidRPr="00000EF0" w:rsidRDefault="00000EF0" w:rsidP="00E73C86">
      <w:pPr>
        <w:widowControl/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Общая сумма неналоговых доходов в сельском поселении на 2024 год прогнозируется в объёме 240 000 рублей 00 копеек., на 2025 и 2026 годы соответственно 240 000 рублей 00 копеек и 240 000 рублей 00 копеек. В составе неналоговых доходов в соответствии с нормативами отчислений, установленными статьями 46,61.1 БК РФ прогнозируются следующие источники:</w:t>
      </w:r>
    </w:p>
    <w:p w:rsidR="00000EF0" w:rsidRPr="00000EF0" w:rsidRDefault="00000EF0" w:rsidP="00E73C86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Прочие неналоговые доходы сельского поселения на 2024 год планируются в сумме 240 000</w:t>
      </w: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F4D">
        <w:rPr>
          <w:rFonts w:ascii="Times New Roman" w:hAnsi="Times New Roman" w:cs="Times New Roman"/>
          <w:bCs/>
          <w:sz w:val="28"/>
          <w:szCs w:val="28"/>
        </w:rPr>
        <w:t>рублей 00 копеек (МКОУ СОШ, МКД</w:t>
      </w:r>
      <w:r w:rsidRPr="00000EF0">
        <w:rPr>
          <w:rFonts w:ascii="Times New Roman" w:hAnsi="Times New Roman" w:cs="Times New Roman"/>
          <w:bCs/>
          <w:sz w:val="28"/>
          <w:szCs w:val="28"/>
        </w:rPr>
        <w:t>ОУ детский сад-подвоз воды)</w:t>
      </w:r>
    </w:p>
    <w:p w:rsidR="00000EF0" w:rsidRPr="00000EF0" w:rsidRDefault="00000EF0" w:rsidP="00E73C86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Прочие неналоговые доходы сельского поселения на 2025 год планируются в сумме 240 000</w:t>
      </w: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F4D">
        <w:rPr>
          <w:rFonts w:ascii="Times New Roman" w:hAnsi="Times New Roman" w:cs="Times New Roman"/>
          <w:bCs/>
          <w:sz w:val="28"/>
          <w:szCs w:val="28"/>
        </w:rPr>
        <w:t>рублей 00 копеек (МКОУ СОШ, МКД</w:t>
      </w:r>
      <w:r w:rsidRPr="00000EF0">
        <w:rPr>
          <w:rFonts w:ascii="Times New Roman" w:hAnsi="Times New Roman" w:cs="Times New Roman"/>
          <w:bCs/>
          <w:sz w:val="28"/>
          <w:szCs w:val="28"/>
        </w:rPr>
        <w:t>ОУ детский сад-подвоз воды , возмещение расходов за теплоэнергию)</w:t>
      </w:r>
    </w:p>
    <w:p w:rsidR="00000EF0" w:rsidRPr="00000EF0" w:rsidRDefault="00000EF0" w:rsidP="00E73C86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Прочие неналоговые доходы сельского поселения на 2026 год планируются в сумме 240 000</w:t>
      </w: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F4D">
        <w:rPr>
          <w:rFonts w:ascii="Times New Roman" w:hAnsi="Times New Roman" w:cs="Times New Roman"/>
          <w:bCs/>
          <w:sz w:val="28"/>
          <w:szCs w:val="28"/>
        </w:rPr>
        <w:t>рублей 00 копеек (МКОУ СОШ, МКД</w:t>
      </w:r>
      <w:r w:rsidRPr="00000EF0">
        <w:rPr>
          <w:rFonts w:ascii="Times New Roman" w:hAnsi="Times New Roman" w:cs="Times New Roman"/>
          <w:bCs/>
          <w:sz w:val="28"/>
          <w:szCs w:val="28"/>
        </w:rPr>
        <w:t>ОУ детский сад-подвоз воды, возмещение расходов за теплоэнергию)</w:t>
      </w:r>
    </w:p>
    <w:p w:rsidR="00000EF0" w:rsidRPr="00000EF0" w:rsidRDefault="00000EF0" w:rsidP="00E73C86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трансферты, получаемые из других бюджетов бюджетной системы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Объемы межбюджетных трансфертов, получаемые из других бюджета муниципального района «Балейский район» в 2026 и плановом периоде 2025 и 2026годов, предусмотрены на основании проекта закона и бюджета.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Общий объём межбюджетных трансфертов бюджету сельского поселения «Нижнегирюнинское» в 2024 году составит 3 047 200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F4D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В целом статьи доходов по подгруппе доходов «Безвозмездные поступления от других </w:t>
      </w:r>
    </w:p>
    <w:p w:rsid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бюджетов бюджетной системы РФ» характеризуется следующими данными:</w:t>
      </w:r>
    </w:p>
    <w:p w:rsidR="00127F4D" w:rsidRPr="00000EF0" w:rsidRDefault="00127F4D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1897"/>
        <w:gridCol w:w="1418"/>
        <w:gridCol w:w="1331"/>
        <w:gridCol w:w="1381"/>
        <w:gridCol w:w="1382"/>
      </w:tblGrid>
      <w:tr w:rsidR="00000EF0" w:rsidRPr="00000EF0" w:rsidTr="00127F4D">
        <w:trPr>
          <w:trHeight w:val="375"/>
        </w:trPr>
        <w:tc>
          <w:tcPr>
            <w:tcW w:w="2180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2023 год</w:t>
            </w:r>
          </w:p>
          <w:p w:rsidR="00127F4D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(Ре</w:t>
            </w:r>
            <w:r w:rsidR="0012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шение Совета </w:t>
            </w:r>
          </w:p>
          <w:p w:rsidR="00000EF0" w:rsidRPr="00000EF0" w:rsidRDefault="00127F4D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 77 от 30.12.2022</w:t>
            </w:r>
          </w:p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первонач. редакции 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7F4D" w:rsidRDefault="00127F4D" w:rsidP="00127F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F4D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  <w:p w:rsidR="00000EF0" w:rsidRPr="00127F4D" w:rsidRDefault="00127F4D" w:rsidP="00127F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F4D">
              <w:rPr>
                <w:rFonts w:ascii="Times New Roman" w:hAnsi="Times New Roman" w:cs="Times New Roman"/>
                <w:bCs/>
                <w:sz w:val="18"/>
                <w:szCs w:val="18"/>
              </w:rPr>
              <w:t>(Решение Совета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2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92 от 23.06.2023 </w:t>
            </w:r>
            <w:r w:rsidR="00000EF0" w:rsidRPr="00127F4D">
              <w:rPr>
                <w:rFonts w:ascii="Times New Roman" w:hAnsi="Times New Roman" w:cs="Times New Roman"/>
                <w:bCs/>
                <w:sz w:val="18"/>
                <w:szCs w:val="18"/>
              </w:rPr>
              <w:t>г. в уточненной  редакции)</w:t>
            </w:r>
          </w:p>
        </w:tc>
        <w:tc>
          <w:tcPr>
            <w:tcW w:w="133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382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</w:tr>
      <w:tr w:rsidR="00000EF0" w:rsidRPr="00000EF0" w:rsidTr="00127F4D">
        <w:trPr>
          <w:trHeight w:val="660"/>
        </w:trPr>
        <w:tc>
          <w:tcPr>
            <w:tcW w:w="2180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 </w:t>
            </w:r>
          </w:p>
        </w:tc>
        <w:tc>
          <w:tcPr>
            <w:tcW w:w="138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 </w:t>
            </w:r>
          </w:p>
        </w:tc>
        <w:tc>
          <w:tcPr>
            <w:tcW w:w="1382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</w:tc>
      </w:tr>
      <w:tr w:rsidR="00000EF0" w:rsidRPr="00000EF0" w:rsidTr="00127F4D">
        <w:tc>
          <w:tcPr>
            <w:tcW w:w="2180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897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4 124 200</w:t>
            </w:r>
          </w:p>
        </w:tc>
        <w:tc>
          <w:tcPr>
            <w:tcW w:w="141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5 671 600,82</w:t>
            </w:r>
          </w:p>
        </w:tc>
        <w:tc>
          <w:tcPr>
            <w:tcW w:w="133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4 274 000</w:t>
            </w:r>
          </w:p>
        </w:tc>
        <w:tc>
          <w:tcPr>
            <w:tcW w:w="138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4 411 100</w:t>
            </w:r>
          </w:p>
        </w:tc>
        <w:tc>
          <w:tcPr>
            <w:tcW w:w="1382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4 517 500</w:t>
            </w:r>
          </w:p>
        </w:tc>
      </w:tr>
      <w:tr w:rsidR="00000EF0" w:rsidRPr="00000EF0" w:rsidTr="00127F4D">
        <w:tc>
          <w:tcPr>
            <w:tcW w:w="2180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</w:t>
            </w:r>
          </w:p>
        </w:tc>
        <w:tc>
          <w:tcPr>
            <w:tcW w:w="1897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1 162 800</w:t>
            </w:r>
          </w:p>
        </w:tc>
        <w:tc>
          <w:tcPr>
            <w:tcW w:w="141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1 162 800</w:t>
            </w:r>
          </w:p>
        </w:tc>
        <w:tc>
          <w:tcPr>
            <w:tcW w:w="133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1 226 800</w:t>
            </w:r>
          </w:p>
        </w:tc>
        <w:tc>
          <w:tcPr>
            <w:tcW w:w="138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1 284 900</w:t>
            </w:r>
          </w:p>
        </w:tc>
        <w:tc>
          <w:tcPr>
            <w:tcW w:w="1382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1 338 600</w:t>
            </w:r>
          </w:p>
        </w:tc>
      </w:tr>
      <w:tr w:rsidR="00000EF0" w:rsidRPr="00000EF0" w:rsidTr="00127F4D">
        <w:tc>
          <w:tcPr>
            <w:tcW w:w="2180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</w:t>
            </w:r>
          </w:p>
        </w:tc>
        <w:tc>
          <w:tcPr>
            <w:tcW w:w="1897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165 400</w:t>
            </w:r>
          </w:p>
        </w:tc>
        <w:tc>
          <w:tcPr>
            <w:tcW w:w="141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165 400</w:t>
            </w:r>
          </w:p>
        </w:tc>
        <w:tc>
          <w:tcPr>
            <w:tcW w:w="133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000EF0" w:rsidRPr="00000EF0" w:rsidTr="00127F4D">
        <w:tc>
          <w:tcPr>
            <w:tcW w:w="2180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97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2 796 000</w:t>
            </w:r>
          </w:p>
        </w:tc>
        <w:tc>
          <w:tcPr>
            <w:tcW w:w="1418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4 343 400,82</w:t>
            </w:r>
          </w:p>
        </w:tc>
        <w:tc>
          <w:tcPr>
            <w:tcW w:w="133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3 126 200</w:t>
            </w:r>
          </w:p>
        </w:tc>
        <w:tc>
          <w:tcPr>
            <w:tcW w:w="1381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3 676 000</w:t>
            </w:r>
          </w:p>
        </w:tc>
        <w:tc>
          <w:tcPr>
            <w:tcW w:w="1382" w:type="dxa"/>
            <w:shd w:val="clear" w:color="auto" w:fill="auto"/>
          </w:tcPr>
          <w:p w:rsidR="00000EF0" w:rsidRPr="00000EF0" w:rsidRDefault="00000EF0" w:rsidP="00000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EF0">
              <w:rPr>
                <w:rFonts w:ascii="Times New Roman" w:hAnsi="Times New Roman" w:cs="Times New Roman"/>
                <w:bCs/>
                <w:sz w:val="18"/>
                <w:szCs w:val="18"/>
              </w:rPr>
              <w:t>3 178 900</w:t>
            </w:r>
          </w:p>
        </w:tc>
      </w:tr>
    </w:tbl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Плановый общий объем дотаций в 2024  году составит 1 226 800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, объем дотаций в 2025 году составит 1 284 900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, объем дотаций в 2026 году составит 1 338 600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Плановый объем межбюджетных трансфертов в 2024 году составит 3 047 200 рублей 00 копеек, на 2025 год – 3 126 200 рублей 00 копеек, на 2026 год – 3 178 900 рублей 00 копеек.</w:t>
      </w:r>
    </w:p>
    <w:p w:rsidR="00000EF0" w:rsidRPr="00000EF0" w:rsidRDefault="00000EF0" w:rsidP="00000EF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12402" w:rsidRDefault="00412402" w:rsidP="00000EF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412402" w:rsidRDefault="00412402" w:rsidP="00000EF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127F4D" w:rsidRDefault="00127F4D" w:rsidP="00000EF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000EF0" w:rsidRPr="00000EF0" w:rsidRDefault="00000EF0" w:rsidP="00000EF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000EF0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lastRenderedPageBreak/>
        <w:t>РАСХОДЫ</w:t>
      </w:r>
    </w:p>
    <w:p w:rsidR="00000EF0" w:rsidRPr="00000EF0" w:rsidRDefault="00000EF0" w:rsidP="00000EF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Бюджет сельского поселения «Нижнегирюнинское» на 2024 год по расходам сформирован в сумме 4 726 260 </w:t>
      </w:r>
      <w:r w:rsidRPr="00000EF0">
        <w:rPr>
          <w:rFonts w:ascii="Times New Roman" w:hAnsi="Times New Roman" w:cs="Times New Roman"/>
          <w:sz w:val="28"/>
          <w:szCs w:val="28"/>
        </w:rPr>
        <w:t>рублей 80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>. всего, в том числе: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за счет средств дотации на выравнивание бюджетной обеспеченности в сумме 1 226 800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>,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за счет Межбюджетные трансферты, передаваемые бюджетам сельских поселений для компетенции дополнительных расходов, возникших в результате решений, принятых органами власти другого уровня в размере 3 047 200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Фонд оплаты труда предусмотрен в сумме 3 333 300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 или на 8 месяцев;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 На коммунальные услуги предусмотрено в сумме 93 000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 или на 12 месяцев;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 xml:space="preserve">         Котельно- печное топливо предусмотрено в сумме 1 000 000 рублей 00 копеек или на 12 месяцев.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 xml:space="preserve">        Структура расходов бюджета на 2024 год: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  По разделу 01 «Общегосударственные вопросы»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расходы на обеспечение выполнений функций органами местного самоуправления в 2024 году 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составляет в сумме </w:t>
      </w:r>
      <w:r w:rsidRPr="00000EF0">
        <w:rPr>
          <w:rFonts w:ascii="Times New Roman" w:hAnsi="Times New Roman" w:cs="Times New Roman"/>
          <w:bCs/>
          <w:sz w:val="28"/>
          <w:szCs w:val="28"/>
        </w:rPr>
        <w:t>2 443 467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000EF0">
        <w:rPr>
          <w:rFonts w:ascii="Times New Roman" w:hAnsi="Times New Roman" w:cs="Times New Roman"/>
          <w:sz w:val="28"/>
          <w:szCs w:val="28"/>
        </w:rPr>
        <w:t>рублей 80 копеек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>., в том числе:</w:t>
      </w:r>
    </w:p>
    <w:p w:rsidR="00000EF0" w:rsidRPr="00000EF0" w:rsidRDefault="00000EF0" w:rsidP="00E73C86">
      <w:pPr>
        <w:widowControl/>
        <w:numPr>
          <w:ilvl w:val="0"/>
          <w:numId w:val="17"/>
        </w:numPr>
        <w:autoSpaceDE/>
        <w:autoSpaceDN/>
        <w:adjustRightInd/>
        <w:jc w:val="left"/>
        <w:rPr>
          <w:rFonts w:ascii="Arial CYR" w:hAnsi="Arial CYR" w:cs="Arial CYR"/>
          <w:b/>
          <w:bCs/>
          <w:sz w:val="20"/>
          <w:szCs w:val="20"/>
        </w:rPr>
      </w:pP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>Резервный фонд сельского поселения «</w:t>
      </w:r>
      <w:r w:rsidRPr="00000EF0">
        <w:rPr>
          <w:rFonts w:ascii="Times New Roman" w:hAnsi="Times New Roman" w:cs="Times New Roman"/>
          <w:bCs/>
          <w:sz w:val="28"/>
          <w:szCs w:val="28"/>
        </w:rPr>
        <w:t>Нижнегирюнинское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в сумме 10 000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копеек;</w:t>
      </w:r>
    </w:p>
    <w:p w:rsidR="00000EF0" w:rsidRPr="00000EF0" w:rsidRDefault="00000EF0" w:rsidP="00E73C86">
      <w:pPr>
        <w:widowControl/>
        <w:numPr>
          <w:ilvl w:val="0"/>
          <w:numId w:val="17"/>
        </w:numPr>
        <w:autoSpaceDE/>
        <w:autoSpaceDN/>
        <w:adjustRightInd/>
        <w:jc w:val="left"/>
        <w:rPr>
          <w:rFonts w:ascii="Arial CYR" w:hAnsi="Arial CYR" w:cs="Arial CYR"/>
          <w:b/>
          <w:bCs/>
          <w:sz w:val="20"/>
          <w:szCs w:val="20"/>
        </w:rPr>
      </w:pPr>
      <w:r w:rsidRPr="00000EF0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в сумме 901 707 рублей 00 копеек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По разделу 03 «Национальная безопасность и правоохранительная деятельность»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предусмотрены расходы в сумме 20 000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всего в том числе: 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000EF0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-«Предупреждение и ликвидация последствий ЧС и стихийных бедствий природного и техногенного характера, гражданская оборона» расходы составляют 10 000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000EF0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-Обеспечение пожарной безопасности расходы составляют 10 000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    По разделу 08 </w:t>
      </w:r>
      <w:r w:rsidRPr="00000E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Другие вопросы в области культуры, кинематографии: </w:t>
      </w:r>
      <w:r w:rsidRPr="00000EF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асходы по данному разделу в сумме – 2 259 793 </w:t>
      </w:r>
      <w:r w:rsidRPr="00000EF0">
        <w:rPr>
          <w:rFonts w:ascii="Times New Roman" w:hAnsi="Times New Roman" w:cs="Times New Roman"/>
          <w:sz w:val="28"/>
          <w:szCs w:val="28"/>
        </w:rPr>
        <w:t>рублей 70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>; (8 месяцев);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По разделу 11 Физическая культура и спорт: </w:t>
      </w:r>
      <w:r w:rsidRPr="00000EF0">
        <w:rPr>
          <w:rFonts w:ascii="Times New Roman" w:hAnsi="Times New Roman" w:cs="Times New Roman"/>
          <w:bCs/>
          <w:sz w:val="28"/>
          <w:szCs w:val="28"/>
        </w:rPr>
        <w:t>расходы по данному разделу в сумме -3 000 рублей 00 копеек.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   Бюджет сельского поселения «Нижнегирюнинское» на плановый период 2025, 2026 годов по расходам сформирован в сумме 4 863 360 рублей</w:t>
      </w:r>
      <w:r w:rsidRPr="00000EF0">
        <w:rPr>
          <w:rFonts w:ascii="Times New Roman" w:hAnsi="Times New Roman" w:cs="Times New Roman"/>
          <w:b/>
          <w:sz w:val="28"/>
          <w:szCs w:val="28"/>
        </w:rPr>
        <w:t xml:space="preserve"> 80 копеек и 4 969 760 рублей 80 копеек в том числе: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за счет средств дотации на выравнивание бюджетной обеспеченности  на 2025 год в сумме 1 284 900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, на 2026 год в сумме 1 338 600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копеек;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    за счет Межбюджетные трансферты, передаваемые бюджетам сельских поселений для компетенции дополнительных расходов, возникших в результате решений, принятых органами власти другого уровня в размере 2025 год в сумме 3 126 200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, на 2026 год в сумме 3 178 900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копеек.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Фонд оплаты труда предусмотрен на 2025 год в сумме 3 566 564 </w:t>
      </w:r>
      <w:r w:rsidRPr="00000EF0">
        <w:rPr>
          <w:rFonts w:ascii="Times New Roman" w:hAnsi="Times New Roman" w:cs="Times New Roman"/>
          <w:sz w:val="28"/>
          <w:szCs w:val="28"/>
        </w:rPr>
        <w:t>рублей 50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, на 2026 год в сумме 3 661 046 </w:t>
      </w:r>
      <w:r w:rsidRPr="00000EF0">
        <w:rPr>
          <w:rFonts w:ascii="Times New Roman" w:hAnsi="Times New Roman" w:cs="Times New Roman"/>
          <w:sz w:val="28"/>
          <w:szCs w:val="28"/>
        </w:rPr>
        <w:t>рублей 29 копеек;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        На коммунальные услуги предусмотрено на 2025 год в сумме 94 069</w:t>
      </w:r>
      <w:r w:rsidRPr="00000EF0">
        <w:rPr>
          <w:rFonts w:ascii="Times New Roman" w:hAnsi="Times New Roman" w:cs="Times New Roman"/>
          <w:sz w:val="28"/>
          <w:szCs w:val="28"/>
        </w:rPr>
        <w:t>рублей 09 копеек; на 2026 год в сумме 95 15 рубль 30 копеек;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lastRenderedPageBreak/>
        <w:t xml:space="preserve">         Котельно- печное топливо предусмотрено на 2025 год в сумме 1 100 000 рубля 00 копеек; на 2026 год в сумме 1 110 000 рублей 00 копеек.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sz w:val="28"/>
          <w:szCs w:val="28"/>
        </w:rPr>
        <w:t>Структура расходов бюджета на плановый период 2024 и 2025 годов: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  По разделу 01 «Общегосударственные вопросы»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расходы на обеспечение выполнений функций органами местного самоуправления 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составляет на 2025 год в сумме </w:t>
      </w:r>
      <w:r w:rsidRPr="00000EF0">
        <w:rPr>
          <w:rFonts w:ascii="Times New Roman" w:hAnsi="Times New Roman" w:cs="Times New Roman"/>
          <w:bCs/>
          <w:sz w:val="28"/>
          <w:szCs w:val="28"/>
        </w:rPr>
        <w:t>2 505 840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000EF0">
        <w:rPr>
          <w:rFonts w:ascii="Times New Roman" w:hAnsi="Times New Roman" w:cs="Times New Roman"/>
          <w:sz w:val="28"/>
          <w:szCs w:val="28"/>
        </w:rPr>
        <w:t>рублей 10 копеек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>., на 2026 год в сумме 2 590 919 рублей</w:t>
      </w:r>
      <w:r w:rsidRPr="00000EF0">
        <w:rPr>
          <w:rFonts w:ascii="Times New Roman" w:hAnsi="Times New Roman" w:cs="Times New Roman"/>
          <w:sz w:val="28"/>
          <w:szCs w:val="28"/>
        </w:rPr>
        <w:t xml:space="preserve"> 72 копейки</w:t>
      </w:r>
      <w:r w:rsidRPr="00000EF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том числе:</w:t>
      </w:r>
    </w:p>
    <w:p w:rsidR="00000EF0" w:rsidRPr="00000EF0" w:rsidRDefault="00000EF0" w:rsidP="00E73C86">
      <w:pPr>
        <w:widowControl/>
        <w:numPr>
          <w:ilvl w:val="0"/>
          <w:numId w:val="18"/>
        </w:numPr>
        <w:autoSpaceDE/>
        <w:autoSpaceDN/>
        <w:adjustRightInd/>
        <w:ind w:left="142" w:firstLine="218"/>
        <w:jc w:val="left"/>
        <w:rPr>
          <w:rFonts w:ascii="Arial CYR" w:hAnsi="Arial CYR" w:cs="Arial CYR"/>
          <w:b/>
          <w:bCs/>
          <w:sz w:val="20"/>
          <w:szCs w:val="20"/>
        </w:rPr>
      </w:pPr>
      <w:r w:rsidRPr="00000EF0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на 2025 год в сумме 986 859 рублей  50 копеек; на 2026  год в сумме 1026 333 рубля 61 копейка.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0EF0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</w:t>
      </w: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 По разделу 03 «Национальная безопасность и правоохранительная деятельность»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 предусмотрены расходы на 2025 год в сумме 20 000 </w:t>
      </w:r>
      <w:r w:rsidRPr="00000EF0">
        <w:rPr>
          <w:rFonts w:ascii="Times New Roman" w:hAnsi="Times New Roman" w:cs="Times New Roman"/>
          <w:sz w:val="28"/>
          <w:szCs w:val="28"/>
        </w:rPr>
        <w:t xml:space="preserve">рублей 00 копеек; на 2026 год 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в сумме 10 000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000EF0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-«Предупреждение и ликвидация последствий ЧС и стихийных бедствий природного и техногенного характера, гражданская оборона» расходы составляют 10 000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000EF0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-Обеспечение пожарной безопасности расходы составляют 10 000 </w:t>
      </w:r>
      <w:r w:rsidRPr="00000EF0">
        <w:rPr>
          <w:rFonts w:ascii="Times New Roman" w:hAnsi="Times New Roman" w:cs="Times New Roman"/>
          <w:sz w:val="28"/>
          <w:szCs w:val="28"/>
        </w:rPr>
        <w:t>рублей 00 копеек</w:t>
      </w:r>
      <w:r w:rsidRPr="00000EF0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.</w:t>
      </w:r>
    </w:p>
    <w:p w:rsidR="00000EF0" w:rsidRPr="00000EF0" w:rsidRDefault="00000EF0" w:rsidP="00E73C8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    По разделу 08 </w:t>
      </w:r>
      <w:r w:rsidRPr="00000E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Другие вопросы в области культуры, кинематографии:  </w:t>
      </w:r>
      <w:r w:rsidRPr="00000EF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асходы по данному разделу на 2025 год в сумме – 2 337 520 </w:t>
      </w:r>
      <w:r w:rsidRPr="00000EF0">
        <w:rPr>
          <w:rFonts w:ascii="Times New Roman" w:hAnsi="Times New Roman" w:cs="Times New Roman"/>
          <w:sz w:val="28"/>
          <w:szCs w:val="28"/>
        </w:rPr>
        <w:t>рублей 70 копеек</w:t>
      </w:r>
      <w:r w:rsidRPr="00000EF0">
        <w:rPr>
          <w:rFonts w:ascii="Times New Roman" w:hAnsi="Times New Roman" w:cs="Times New Roman"/>
          <w:bCs/>
          <w:sz w:val="28"/>
          <w:szCs w:val="28"/>
        </w:rPr>
        <w:t xml:space="preserve">; на 2026 год в сумме 2 349 810 </w:t>
      </w:r>
      <w:r w:rsidRPr="00000EF0">
        <w:rPr>
          <w:rFonts w:ascii="Times New Roman" w:hAnsi="Times New Roman" w:cs="Times New Roman"/>
          <w:sz w:val="28"/>
          <w:szCs w:val="28"/>
        </w:rPr>
        <w:t>рублей 08 копеек.</w:t>
      </w:r>
    </w:p>
    <w:p w:rsidR="00000EF0" w:rsidRPr="00000EF0" w:rsidRDefault="00000EF0" w:rsidP="00000EF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00EF0" w:rsidRPr="00000EF0" w:rsidRDefault="00000EF0" w:rsidP="00000EF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00EF0" w:rsidRPr="00000EF0" w:rsidRDefault="00000EF0" w:rsidP="00000EF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000EF0" w:rsidRPr="00000EF0" w:rsidRDefault="00000EF0" w:rsidP="00000EF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00E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0EF0">
        <w:rPr>
          <w:rFonts w:ascii="Times New Roman" w:hAnsi="Times New Roman" w:cs="Times New Roman"/>
          <w:bCs/>
          <w:sz w:val="28"/>
          <w:szCs w:val="28"/>
        </w:rPr>
        <w:t>Нижнеегирюнинское»</w:t>
      </w:r>
      <w:r w:rsidRPr="00000E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E73C86">
        <w:rPr>
          <w:rFonts w:ascii="Times New Roman" w:hAnsi="Times New Roman" w:cs="Times New Roman"/>
          <w:bCs/>
          <w:sz w:val="28"/>
          <w:szCs w:val="28"/>
        </w:rPr>
        <w:t>________________           Е.Ю.Ш</w:t>
      </w:r>
      <w:r w:rsidRPr="00000EF0">
        <w:rPr>
          <w:rFonts w:ascii="Times New Roman" w:hAnsi="Times New Roman" w:cs="Times New Roman"/>
          <w:bCs/>
          <w:sz w:val="28"/>
          <w:szCs w:val="28"/>
        </w:rPr>
        <w:t>елепова</w:t>
      </w:r>
    </w:p>
    <w:p w:rsidR="00000EF0" w:rsidRDefault="00000EF0" w:rsidP="00000EF0">
      <w:pPr>
        <w:shd w:val="clear" w:color="auto" w:fill="FFFFFF"/>
        <w:spacing w:line="221" w:lineRule="exac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sectPr w:rsidR="00000EF0" w:rsidSect="00EF48D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A7" w:rsidRDefault="00164FA7">
      <w:r>
        <w:separator/>
      </w:r>
    </w:p>
  </w:endnote>
  <w:endnote w:type="continuationSeparator" w:id="0">
    <w:p w:rsidR="00164FA7" w:rsidRDefault="0016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A7" w:rsidRDefault="00164FA7">
      <w:r>
        <w:separator/>
      </w:r>
    </w:p>
  </w:footnote>
  <w:footnote w:type="continuationSeparator" w:id="0">
    <w:p w:rsidR="00164FA7" w:rsidRDefault="00164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E33"/>
    <w:multiLevelType w:val="hybridMultilevel"/>
    <w:tmpl w:val="F85EE2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793C4B"/>
    <w:multiLevelType w:val="hybridMultilevel"/>
    <w:tmpl w:val="87D20C26"/>
    <w:lvl w:ilvl="0" w:tplc="B6BCF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27482A"/>
    <w:multiLevelType w:val="hybridMultilevel"/>
    <w:tmpl w:val="39A03326"/>
    <w:lvl w:ilvl="0" w:tplc="73A2B00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3354CD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646DB3"/>
    <w:multiLevelType w:val="hybridMultilevel"/>
    <w:tmpl w:val="82AEE572"/>
    <w:lvl w:ilvl="0" w:tplc="F63E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E3D37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54933"/>
    <w:multiLevelType w:val="hybridMultilevel"/>
    <w:tmpl w:val="F106085C"/>
    <w:lvl w:ilvl="0" w:tplc="047A16C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E162B3D"/>
    <w:multiLevelType w:val="hybridMultilevel"/>
    <w:tmpl w:val="562689E4"/>
    <w:lvl w:ilvl="0" w:tplc="52667E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BC1B43"/>
    <w:multiLevelType w:val="hybridMultilevel"/>
    <w:tmpl w:val="82AEE572"/>
    <w:lvl w:ilvl="0" w:tplc="F63E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BF90C84"/>
    <w:multiLevelType w:val="hybridMultilevel"/>
    <w:tmpl w:val="589AA3F6"/>
    <w:lvl w:ilvl="0" w:tplc="5E904D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96A5C"/>
    <w:multiLevelType w:val="hybridMultilevel"/>
    <w:tmpl w:val="9EA6E858"/>
    <w:lvl w:ilvl="0" w:tplc="DA6CE5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F54156"/>
    <w:multiLevelType w:val="hybridMultilevel"/>
    <w:tmpl w:val="D3C0E2FE"/>
    <w:lvl w:ilvl="0" w:tplc="A2C4E0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6"/>
  </w:num>
  <w:num w:numId="11">
    <w:abstractNumId w:val="14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9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A21"/>
    <w:rsid w:val="00000EF0"/>
    <w:rsid w:val="000038FF"/>
    <w:rsid w:val="00014003"/>
    <w:rsid w:val="00015237"/>
    <w:rsid w:val="000269D3"/>
    <w:rsid w:val="0003148D"/>
    <w:rsid w:val="00034B0E"/>
    <w:rsid w:val="000356D9"/>
    <w:rsid w:val="00050775"/>
    <w:rsid w:val="000547F1"/>
    <w:rsid w:val="00071BE5"/>
    <w:rsid w:val="00090434"/>
    <w:rsid w:val="000D74E3"/>
    <w:rsid w:val="000E1B22"/>
    <w:rsid w:val="000E369A"/>
    <w:rsid w:val="000E37E9"/>
    <w:rsid w:val="000F54CF"/>
    <w:rsid w:val="00111CC1"/>
    <w:rsid w:val="0012328D"/>
    <w:rsid w:val="00124F90"/>
    <w:rsid w:val="00127F4D"/>
    <w:rsid w:val="00143509"/>
    <w:rsid w:val="00162809"/>
    <w:rsid w:val="00164FA7"/>
    <w:rsid w:val="00186C51"/>
    <w:rsid w:val="001913FE"/>
    <w:rsid w:val="001A298E"/>
    <w:rsid w:val="001B165F"/>
    <w:rsid w:val="001C738E"/>
    <w:rsid w:val="001D4B21"/>
    <w:rsid w:val="001E0449"/>
    <w:rsid w:val="002155EE"/>
    <w:rsid w:val="0022448A"/>
    <w:rsid w:val="002427A0"/>
    <w:rsid w:val="00245719"/>
    <w:rsid w:val="00250303"/>
    <w:rsid w:val="0026019B"/>
    <w:rsid w:val="002701EC"/>
    <w:rsid w:val="0028247E"/>
    <w:rsid w:val="002954D3"/>
    <w:rsid w:val="002B49A0"/>
    <w:rsid w:val="002B70DF"/>
    <w:rsid w:val="002C346F"/>
    <w:rsid w:val="002C53CA"/>
    <w:rsid w:val="002E0E56"/>
    <w:rsid w:val="002E5274"/>
    <w:rsid w:val="003036E7"/>
    <w:rsid w:val="00316CE2"/>
    <w:rsid w:val="0032735B"/>
    <w:rsid w:val="003443E3"/>
    <w:rsid w:val="0036673C"/>
    <w:rsid w:val="003809A0"/>
    <w:rsid w:val="00383F67"/>
    <w:rsid w:val="003C0C3C"/>
    <w:rsid w:val="003D11A0"/>
    <w:rsid w:val="003D1466"/>
    <w:rsid w:val="003E2586"/>
    <w:rsid w:val="003E365F"/>
    <w:rsid w:val="003E7B5E"/>
    <w:rsid w:val="003F2449"/>
    <w:rsid w:val="00401E04"/>
    <w:rsid w:val="00402632"/>
    <w:rsid w:val="00410190"/>
    <w:rsid w:val="00412402"/>
    <w:rsid w:val="00413416"/>
    <w:rsid w:val="00421833"/>
    <w:rsid w:val="00441870"/>
    <w:rsid w:val="00441AF1"/>
    <w:rsid w:val="00441B8A"/>
    <w:rsid w:val="00453035"/>
    <w:rsid w:val="004812ED"/>
    <w:rsid w:val="00482C7C"/>
    <w:rsid w:val="004873BB"/>
    <w:rsid w:val="004B126A"/>
    <w:rsid w:val="004B6D5A"/>
    <w:rsid w:val="004C1318"/>
    <w:rsid w:val="004C3EF1"/>
    <w:rsid w:val="004D3140"/>
    <w:rsid w:val="004D4A0C"/>
    <w:rsid w:val="004D5A21"/>
    <w:rsid w:val="004E54C7"/>
    <w:rsid w:val="004E56C5"/>
    <w:rsid w:val="004E65FC"/>
    <w:rsid w:val="004F07EA"/>
    <w:rsid w:val="004F3B49"/>
    <w:rsid w:val="00520649"/>
    <w:rsid w:val="00522223"/>
    <w:rsid w:val="00534F60"/>
    <w:rsid w:val="00535C1A"/>
    <w:rsid w:val="005476A8"/>
    <w:rsid w:val="00552B41"/>
    <w:rsid w:val="00555A2A"/>
    <w:rsid w:val="00573B54"/>
    <w:rsid w:val="00576FBD"/>
    <w:rsid w:val="00583FF1"/>
    <w:rsid w:val="005A3C2D"/>
    <w:rsid w:val="005B3BD7"/>
    <w:rsid w:val="005D3E25"/>
    <w:rsid w:val="005E62C0"/>
    <w:rsid w:val="005F4327"/>
    <w:rsid w:val="005F4BF5"/>
    <w:rsid w:val="00612A02"/>
    <w:rsid w:val="00630502"/>
    <w:rsid w:val="006307A0"/>
    <w:rsid w:val="00637546"/>
    <w:rsid w:val="006556C3"/>
    <w:rsid w:val="006704E6"/>
    <w:rsid w:val="00680742"/>
    <w:rsid w:val="00690586"/>
    <w:rsid w:val="00696AE1"/>
    <w:rsid w:val="006A5AAB"/>
    <w:rsid w:val="006A5FB1"/>
    <w:rsid w:val="006C1CE6"/>
    <w:rsid w:val="006E1639"/>
    <w:rsid w:val="006F79A9"/>
    <w:rsid w:val="00714DE2"/>
    <w:rsid w:val="00721363"/>
    <w:rsid w:val="00723561"/>
    <w:rsid w:val="00734045"/>
    <w:rsid w:val="00744DB4"/>
    <w:rsid w:val="00777722"/>
    <w:rsid w:val="00782CFD"/>
    <w:rsid w:val="0078506F"/>
    <w:rsid w:val="0079006B"/>
    <w:rsid w:val="00790E1D"/>
    <w:rsid w:val="00797EBB"/>
    <w:rsid w:val="007B5E13"/>
    <w:rsid w:val="007C2476"/>
    <w:rsid w:val="007F085C"/>
    <w:rsid w:val="007F2596"/>
    <w:rsid w:val="007F74B1"/>
    <w:rsid w:val="0080148D"/>
    <w:rsid w:val="00833805"/>
    <w:rsid w:val="00840E94"/>
    <w:rsid w:val="008566AB"/>
    <w:rsid w:val="008579F1"/>
    <w:rsid w:val="00863FEB"/>
    <w:rsid w:val="00872DCA"/>
    <w:rsid w:val="008777E3"/>
    <w:rsid w:val="00881E65"/>
    <w:rsid w:val="008A05EB"/>
    <w:rsid w:val="008A4964"/>
    <w:rsid w:val="008A53DA"/>
    <w:rsid w:val="008B2BF3"/>
    <w:rsid w:val="008C53FC"/>
    <w:rsid w:val="008C6FD0"/>
    <w:rsid w:val="008D552A"/>
    <w:rsid w:val="008F6BA6"/>
    <w:rsid w:val="0090189F"/>
    <w:rsid w:val="00903841"/>
    <w:rsid w:val="009206AD"/>
    <w:rsid w:val="00921B5B"/>
    <w:rsid w:val="00925B30"/>
    <w:rsid w:val="00926EBF"/>
    <w:rsid w:val="00926EEA"/>
    <w:rsid w:val="009439E9"/>
    <w:rsid w:val="00954C88"/>
    <w:rsid w:val="009637CD"/>
    <w:rsid w:val="009A0F68"/>
    <w:rsid w:val="009A6136"/>
    <w:rsid w:val="009B4AF3"/>
    <w:rsid w:val="009B7519"/>
    <w:rsid w:val="009D4ADF"/>
    <w:rsid w:val="00A01180"/>
    <w:rsid w:val="00A10D81"/>
    <w:rsid w:val="00A17A1E"/>
    <w:rsid w:val="00A46F70"/>
    <w:rsid w:val="00A565BB"/>
    <w:rsid w:val="00A64C65"/>
    <w:rsid w:val="00A657F0"/>
    <w:rsid w:val="00A65C9A"/>
    <w:rsid w:val="00A858B9"/>
    <w:rsid w:val="00A911F6"/>
    <w:rsid w:val="00A93C09"/>
    <w:rsid w:val="00AC1FCA"/>
    <w:rsid w:val="00AE558C"/>
    <w:rsid w:val="00AE5E0D"/>
    <w:rsid w:val="00B136AB"/>
    <w:rsid w:val="00B1525C"/>
    <w:rsid w:val="00B16C8E"/>
    <w:rsid w:val="00B34125"/>
    <w:rsid w:val="00B3627E"/>
    <w:rsid w:val="00B5117B"/>
    <w:rsid w:val="00B56BA3"/>
    <w:rsid w:val="00B703F5"/>
    <w:rsid w:val="00B74CA1"/>
    <w:rsid w:val="00BC3F22"/>
    <w:rsid w:val="00BD1FD6"/>
    <w:rsid w:val="00BE399D"/>
    <w:rsid w:val="00BF6B8E"/>
    <w:rsid w:val="00C03A20"/>
    <w:rsid w:val="00C17B2C"/>
    <w:rsid w:val="00C37240"/>
    <w:rsid w:val="00C81179"/>
    <w:rsid w:val="00C9068F"/>
    <w:rsid w:val="00C95C50"/>
    <w:rsid w:val="00C97110"/>
    <w:rsid w:val="00CA5E09"/>
    <w:rsid w:val="00CC608B"/>
    <w:rsid w:val="00CD3AF5"/>
    <w:rsid w:val="00CE415A"/>
    <w:rsid w:val="00D03B44"/>
    <w:rsid w:val="00D05485"/>
    <w:rsid w:val="00D254E4"/>
    <w:rsid w:val="00D35810"/>
    <w:rsid w:val="00D464FE"/>
    <w:rsid w:val="00D608ED"/>
    <w:rsid w:val="00D9487D"/>
    <w:rsid w:val="00D95128"/>
    <w:rsid w:val="00D96CF2"/>
    <w:rsid w:val="00DB4619"/>
    <w:rsid w:val="00DB47C7"/>
    <w:rsid w:val="00DC269A"/>
    <w:rsid w:val="00DE4EF0"/>
    <w:rsid w:val="00E01CD8"/>
    <w:rsid w:val="00E12EA9"/>
    <w:rsid w:val="00E37431"/>
    <w:rsid w:val="00E73C86"/>
    <w:rsid w:val="00E809C2"/>
    <w:rsid w:val="00E8149A"/>
    <w:rsid w:val="00E9330E"/>
    <w:rsid w:val="00E93F8D"/>
    <w:rsid w:val="00E94B9F"/>
    <w:rsid w:val="00EB775B"/>
    <w:rsid w:val="00EC2D4B"/>
    <w:rsid w:val="00EC2FDF"/>
    <w:rsid w:val="00EC3A4D"/>
    <w:rsid w:val="00EF48D0"/>
    <w:rsid w:val="00F01B36"/>
    <w:rsid w:val="00F02D89"/>
    <w:rsid w:val="00F26833"/>
    <w:rsid w:val="00F323F6"/>
    <w:rsid w:val="00F3511B"/>
    <w:rsid w:val="00F35124"/>
    <w:rsid w:val="00F41294"/>
    <w:rsid w:val="00F83006"/>
    <w:rsid w:val="00FA786D"/>
    <w:rsid w:val="00FB37B0"/>
    <w:rsid w:val="00FC37A8"/>
    <w:rsid w:val="00FD5BB6"/>
    <w:rsid w:val="00FE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D5A21"/>
    <w:rPr>
      <w:b/>
      <w:bCs/>
      <w:color w:val="000080"/>
      <w:sz w:val="22"/>
      <w:szCs w:val="22"/>
    </w:rPr>
  </w:style>
  <w:style w:type="paragraph" w:styleId="a4">
    <w:name w:val="header"/>
    <w:basedOn w:val="a"/>
    <w:link w:val="a5"/>
    <w:rsid w:val="004D5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5A21"/>
    <w:rPr>
      <w:rFonts w:ascii="Arial" w:hAnsi="Arial" w:cs="Arial"/>
      <w:sz w:val="22"/>
      <w:szCs w:val="22"/>
      <w:lang w:val="ru-RU" w:eastAsia="ru-RU" w:bidi="ar-SA"/>
    </w:rPr>
  </w:style>
  <w:style w:type="character" w:styleId="a6">
    <w:name w:val="page number"/>
    <w:basedOn w:val="a0"/>
    <w:rsid w:val="004D5A21"/>
  </w:style>
  <w:style w:type="paragraph" w:styleId="a7">
    <w:name w:val="footer"/>
    <w:basedOn w:val="a"/>
    <w:link w:val="a8"/>
    <w:rsid w:val="004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5A2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4D5A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963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37CD"/>
    <w:rPr>
      <w:rFonts w:cs="Times New Roman"/>
      <w:color w:val="0000FF"/>
      <w:u w:val="single"/>
    </w:rPr>
  </w:style>
  <w:style w:type="paragraph" w:customStyle="1" w:styleId="ConsPlusNormal">
    <w:name w:val="ConsPlusNormal"/>
    <w:rsid w:val="00C90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1"/>
    <w:locked/>
    <w:rsid w:val="00E809C2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809C2"/>
    <w:pPr>
      <w:autoSpaceDE/>
      <w:autoSpaceDN/>
      <w:adjustRightInd/>
      <w:spacing w:line="276" w:lineRule="auto"/>
      <w:ind w:firstLine="400"/>
      <w:jc w:val="left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E933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9330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926EB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926EBF"/>
    <w:rPr>
      <w:rFonts w:ascii="Arial" w:hAnsi="Arial" w:cs="Arial"/>
      <w:sz w:val="22"/>
      <w:szCs w:val="22"/>
    </w:rPr>
  </w:style>
  <w:style w:type="paragraph" w:styleId="2">
    <w:name w:val="Body Text First Indent 2"/>
    <w:basedOn w:val="ae"/>
    <w:link w:val="20"/>
    <w:rsid w:val="00926EBF"/>
    <w:pPr>
      <w:widowControl/>
      <w:autoSpaceDE/>
      <w:autoSpaceDN/>
      <w:adjustRightInd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f"/>
    <w:link w:val="2"/>
    <w:rsid w:val="00926EB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7ABE-3DA5-4BB8-BD51-FFEB8598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6541</Words>
  <Characters>37287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43741</CharactersWithSpaces>
  <SharedDoc>false</SharedDoc>
  <HLinks>
    <vt:vector size="12" baseType="variant">
      <vt:variant>
        <vt:i4>72360227</vt:i4>
      </vt:variant>
      <vt:variant>
        <vt:i4>3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  <vt:variant>
        <vt:i4>72360227</vt:i4>
      </vt:variant>
      <vt:variant>
        <vt:i4>0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2</cp:revision>
  <cp:lastPrinted>2024-01-11T05:30:00Z</cp:lastPrinted>
  <dcterms:created xsi:type="dcterms:W3CDTF">2024-01-17T00:52:00Z</dcterms:created>
  <dcterms:modified xsi:type="dcterms:W3CDTF">2024-01-17T00:52:00Z</dcterms:modified>
</cp:coreProperties>
</file>